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0CA" w:rsidRDefault="000520CA" w:rsidP="000520CA">
      <w:pPr>
        <w:pStyle w:val="a7"/>
        <w:ind w:left="0" w:firstLine="454"/>
        <w:rPr>
          <w:lang w:val="en-US"/>
        </w:rPr>
      </w:pPr>
    </w:p>
    <w:p w:rsidR="000520CA" w:rsidRDefault="000520CA" w:rsidP="000520CA">
      <w:pPr>
        <w:pStyle w:val="a7"/>
        <w:ind w:left="0" w:firstLine="454"/>
        <w:rPr>
          <w:lang w:val="en-US"/>
        </w:rPr>
      </w:pPr>
    </w:p>
    <w:p w:rsidR="000520CA" w:rsidRDefault="000520CA" w:rsidP="000520CA">
      <w:pPr>
        <w:pStyle w:val="a7"/>
        <w:ind w:left="0" w:firstLine="454"/>
        <w:rPr>
          <w:lang w:val="en-US"/>
        </w:rPr>
      </w:pPr>
    </w:p>
    <w:p w:rsidR="000520CA" w:rsidRDefault="000520CA" w:rsidP="000520CA">
      <w:pPr>
        <w:pStyle w:val="a7"/>
        <w:ind w:left="0" w:firstLine="454"/>
        <w:rPr>
          <w:lang w:val="en-US"/>
        </w:rPr>
      </w:pPr>
    </w:p>
    <w:p w:rsidR="000520CA" w:rsidRDefault="000520CA" w:rsidP="000520CA">
      <w:pPr>
        <w:pStyle w:val="a7"/>
        <w:ind w:left="0" w:firstLine="454"/>
        <w:rPr>
          <w:lang w:val="en-US"/>
        </w:rPr>
      </w:pPr>
    </w:p>
    <w:p w:rsidR="000520CA" w:rsidRDefault="000520CA" w:rsidP="000520CA">
      <w:pPr>
        <w:pStyle w:val="a7"/>
        <w:ind w:left="0" w:firstLine="454"/>
        <w:jc w:val="center"/>
        <w:rPr>
          <w:lang w:val="en-US"/>
        </w:rPr>
      </w:pPr>
    </w:p>
    <w:p w:rsidR="000520CA" w:rsidRDefault="000520CA" w:rsidP="000520CA">
      <w:pPr>
        <w:pStyle w:val="a7"/>
        <w:ind w:left="0" w:firstLine="454"/>
        <w:jc w:val="center"/>
        <w:rPr>
          <w:lang w:val="en-US"/>
        </w:rPr>
      </w:pPr>
      <w:r>
        <w:rPr>
          <w:lang w:val="en-US"/>
        </w:rPr>
        <w:t>SILLABUS</w:t>
      </w:r>
    </w:p>
    <w:p w:rsidR="000520CA" w:rsidRPr="006476D9" w:rsidRDefault="000520CA" w:rsidP="000520CA">
      <w:pPr>
        <w:jc w:val="center"/>
        <w:rPr>
          <w:bCs/>
          <w:sz w:val="24"/>
          <w:szCs w:val="24"/>
          <w:lang w:val="en-US"/>
        </w:rPr>
      </w:pPr>
      <w:proofErr w:type="gramStart"/>
      <w:r>
        <w:rPr>
          <w:bCs/>
          <w:sz w:val="24"/>
          <w:szCs w:val="24"/>
          <w:lang w:val="en-US"/>
        </w:rPr>
        <w:t>of</w:t>
      </w:r>
      <w:proofErr w:type="gramEnd"/>
      <w:r w:rsidRPr="006476D9">
        <w:rPr>
          <w:bCs/>
          <w:sz w:val="24"/>
          <w:szCs w:val="24"/>
          <w:lang w:val="en-US"/>
        </w:rPr>
        <w:t xml:space="preserve"> discipline «Genetically engineering»</w:t>
      </w:r>
    </w:p>
    <w:p w:rsidR="000520CA" w:rsidRPr="006476D9" w:rsidRDefault="000520CA" w:rsidP="000520CA">
      <w:pPr>
        <w:jc w:val="center"/>
        <w:rPr>
          <w:bCs/>
          <w:sz w:val="24"/>
          <w:szCs w:val="24"/>
          <w:lang w:val="en-US"/>
        </w:rPr>
      </w:pPr>
      <w:proofErr w:type="gramStart"/>
      <w:r w:rsidRPr="006476D9">
        <w:rPr>
          <w:bCs/>
          <w:sz w:val="24"/>
          <w:szCs w:val="24"/>
          <w:lang w:val="en-US"/>
        </w:rPr>
        <w:t>preparation</w:t>
      </w:r>
      <w:proofErr w:type="gramEnd"/>
      <w:r w:rsidRPr="006476D9">
        <w:rPr>
          <w:bCs/>
          <w:sz w:val="24"/>
          <w:szCs w:val="24"/>
          <w:lang w:val="en-US"/>
        </w:rPr>
        <w:t xml:space="preserve"> direction </w:t>
      </w:r>
      <w:r>
        <w:rPr>
          <w:bCs/>
          <w:sz w:val="24"/>
          <w:szCs w:val="24"/>
          <w:lang w:val="en-US"/>
        </w:rPr>
        <w:t xml:space="preserve">of specialty «5B070100 - </w:t>
      </w:r>
      <w:proofErr w:type="spellStart"/>
      <w:r>
        <w:rPr>
          <w:bCs/>
          <w:sz w:val="24"/>
          <w:szCs w:val="24"/>
          <w:lang w:val="en-US"/>
        </w:rPr>
        <w:t>Biotecnology</w:t>
      </w:r>
      <w:proofErr w:type="spellEnd"/>
      <w:r w:rsidRPr="006476D9">
        <w:rPr>
          <w:bCs/>
          <w:sz w:val="24"/>
          <w:szCs w:val="24"/>
          <w:lang w:val="en-US"/>
        </w:rPr>
        <w:t>» for bachelor  course</w:t>
      </w:r>
    </w:p>
    <w:p w:rsidR="000520CA" w:rsidRPr="006476D9" w:rsidRDefault="000520CA" w:rsidP="000520CA">
      <w:pPr>
        <w:jc w:val="center"/>
        <w:rPr>
          <w:b/>
          <w:bCs/>
          <w:sz w:val="24"/>
          <w:szCs w:val="24"/>
          <w:lang w:val="en-US"/>
        </w:rPr>
      </w:pPr>
    </w:p>
    <w:p w:rsidR="000520CA" w:rsidRPr="006476D9" w:rsidRDefault="000520CA" w:rsidP="000520CA">
      <w:pPr>
        <w:jc w:val="center"/>
        <w:rPr>
          <w:b/>
          <w:bCs/>
          <w:sz w:val="24"/>
          <w:szCs w:val="24"/>
          <w:lang w:val="en-US"/>
        </w:rPr>
      </w:pPr>
    </w:p>
    <w:p w:rsidR="000520CA" w:rsidRPr="006476D9" w:rsidRDefault="000520CA" w:rsidP="000520CA">
      <w:pPr>
        <w:jc w:val="center"/>
        <w:rPr>
          <w:b/>
          <w:bCs/>
          <w:sz w:val="24"/>
          <w:szCs w:val="24"/>
          <w:lang w:val="en-US"/>
        </w:rPr>
      </w:pPr>
    </w:p>
    <w:p w:rsidR="000520CA" w:rsidRPr="006476D9" w:rsidRDefault="000520CA" w:rsidP="000520CA">
      <w:pPr>
        <w:jc w:val="center"/>
        <w:rPr>
          <w:sz w:val="24"/>
          <w:szCs w:val="24"/>
          <w:lang w:val="en-US"/>
        </w:rPr>
      </w:pPr>
    </w:p>
    <w:p w:rsidR="000520CA" w:rsidRPr="006476D9" w:rsidRDefault="000520CA" w:rsidP="000520CA">
      <w:pPr>
        <w:jc w:val="center"/>
        <w:rPr>
          <w:sz w:val="24"/>
          <w:szCs w:val="24"/>
          <w:lang w:val="en-US"/>
        </w:rPr>
      </w:pPr>
      <w:r w:rsidRPr="006476D9">
        <w:rPr>
          <w:sz w:val="24"/>
          <w:szCs w:val="24"/>
          <w:lang w:val="en-US"/>
        </w:rPr>
        <w:t>3–</w:t>
      </w:r>
      <w:r w:rsidRPr="006476D9">
        <w:rPr>
          <w:bCs/>
          <w:sz w:val="24"/>
          <w:szCs w:val="24"/>
          <w:lang w:val="en-US"/>
        </w:rPr>
        <w:t xml:space="preserve"> </w:t>
      </w:r>
      <w:proofErr w:type="gramStart"/>
      <w:r w:rsidRPr="006476D9">
        <w:rPr>
          <w:bCs/>
          <w:sz w:val="24"/>
          <w:szCs w:val="24"/>
          <w:lang w:val="en-US"/>
        </w:rPr>
        <w:t>course</w:t>
      </w:r>
      <w:proofErr w:type="gramEnd"/>
      <w:r w:rsidRPr="006476D9">
        <w:rPr>
          <w:sz w:val="24"/>
          <w:szCs w:val="24"/>
          <w:lang w:val="en-US"/>
        </w:rPr>
        <w:t>, 6 - semester, credit number – 3</w:t>
      </w:r>
    </w:p>
    <w:p w:rsidR="000520CA" w:rsidRPr="006476D9" w:rsidRDefault="000520CA" w:rsidP="000520CA">
      <w:pPr>
        <w:jc w:val="center"/>
        <w:rPr>
          <w:sz w:val="24"/>
          <w:szCs w:val="24"/>
          <w:lang w:val="en-US"/>
        </w:rPr>
      </w:pPr>
    </w:p>
    <w:p w:rsidR="000520CA" w:rsidRPr="006476D9" w:rsidRDefault="000520CA" w:rsidP="000520CA">
      <w:pPr>
        <w:jc w:val="center"/>
        <w:rPr>
          <w:sz w:val="24"/>
          <w:szCs w:val="24"/>
          <w:lang w:val="en-US"/>
        </w:rPr>
      </w:pPr>
    </w:p>
    <w:p w:rsidR="000520CA" w:rsidRPr="006476D9" w:rsidRDefault="000520CA" w:rsidP="000520CA">
      <w:pPr>
        <w:jc w:val="center"/>
        <w:rPr>
          <w:sz w:val="24"/>
          <w:szCs w:val="24"/>
          <w:lang w:val="en-US"/>
        </w:rPr>
      </w:pPr>
    </w:p>
    <w:p w:rsidR="000520CA" w:rsidRPr="006476D9" w:rsidRDefault="000520CA" w:rsidP="000520CA">
      <w:pPr>
        <w:jc w:val="center"/>
        <w:rPr>
          <w:sz w:val="24"/>
          <w:szCs w:val="24"/>
          <w:lang w:val="en-US"/>
        </w:rPr>
      </w:pPr>
    </w:p>
    <w:p w:rsidR="000520CA" w:rsidRPr="006476D9" w:rsidRDefault="000520CA" w:rsidP="000520CA">
      <w:pPr>
        <w:jc w:val="center"/>
        <w:rPr>
          <w:sz w:val="24"/>
          <w:szCs w:val="24"/>
          <w:lang w:val="en-US"/>
        </w:rPr>
      </w:pPr>
    </w:p>
    <w:p w:rsidR="000520CA" w:rsidRPr="006476D9" w:rsidRDefault="000520CA" w:rsidP="000520CA">
      <w:pPr>
        <w:jc w:val="center"/>
        <w:rPr>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D93660" w:rsidRDefault="00D93660" w:rsidP="000520CA">
      <w:pPr>
        <w:pStyle w:val="1"/>
        <w:jc w:val="center"/>
        <w:rPr>
          <w:b w:val="0"/>
          <w:sz w:val="24"/>
          <w:szCs w:val="24"/>
          <w:lang w:val="en-US"/>
        </w:rPr>
      </w:pPr>
    </w:p>
    <w:p w:rsidR="000520CA" w:rsidRPr="006476D9" w:rsidRDefault="000520CA" w:rsidP="000520CA">
      <w:pPr>
        <w:pStyle w:val="1"/>
        <w:jc w:val="center"/>
        <w:rPr>
          <w:b w:val="0"/>
          <w:sz w:val="24"/>
          <w:szCs w:val="24"/>
          <w:lang w:val="en-US"/>
        </w:rPr>
      </w:pPr>
      <w:r w:rsidRPr="006476D9">
        <w:rPr>
          <w:b w:val="0"/>
          <w:sz w:val="24"/>
          <w:szCs w:val="24"/>
          <w:lang w:val="en-US"/>
        </w:rPr>
        <w:t>Almaty, 2016</w:t>
      </w:r>
    </w:p>
    <w:p w:rsidR="000520CA" w:rsidRPr="006476D9" w:rsidRDefault="000520CA" w:rsidP="000520CA">
      <w:pPr>
        <w:jc w:val="center"/>
        <w:rPr>
          <w:sz w:val="24"/>
          <w:szCs w:val="24"/>
          <w:lang w:val="en-US"/>
        </w:rPr>
      </w:pPr>
    </w:p>
    <w:p w:rsidR="000520CA" w:rsidRDefault="000520CA" w:rsidP="000520CA">
      <w:pPr>
        <w:pStyle w:val="2"/>
        <w:jc w:val="both"/>
        <w:rPr>
          <w:rFonts w:ascii="Times New Roman" w:hAnsi="Times New Roman"/>
          <w:b w:val="0"/>
          <w:sz w:val="24"/>
          <w:szCs w:val="24"/>
          <w:lang w:val="en-US"/>
        </w:rPr>
      </w:pPr>
    </w:p>
    <w:p w:rsidR="000520CA" w:rsidRPr="00E52C5D" w:rsidRDefault="000520CA" w:rsidP="000520CA">
      <w:pPr>
        <w:pStyle w:val="2"/>
        <w:jc w:val="both"/>
        <w:rPr>
          <w:rFonts w:ascii="Times New Roman" w:hAnsi="Times New Roman"/>
          <w:b w:val="0"/>
          <w:sz w:val="24"/>
          <w:szCs w:val="24"/>
          <w:lang w:val="en-US"/>
        </w:rPr>
      </w:pPr>
      <w:r w:rsidRPr="006476D9">
        <w:rPr>
          <w:rFonts w:ascii="Times New Roman" w:hAnsi="Times New Roman"/>
          <w:b w:val="0"/>
          <w:sz w:val="24"/>
          <w:szCs w:val="24"/>
          <w:lang w:val="en-US"/>
        </w:rPr>
        <w:t>Standard of study program has composed by Al Faraby Kazakh National University</w:t>
      </w:r>
    </w:p>
    <w:p w:rsidR="000520CA" w:rsidRPr="00E52C5D" w:rsidRDefault="000520CA" w:rsidP="000520CA">
      <w:pPr>
        <w:pStyle w:val="2"/>
        <w:jc w:val="both"/>
        <w:rPr>
          <w:rFonts w:ascii="Times New Roman" w:hAnsi="Times New Roman"/>
          <w:b w:val="0"/>
          <w:sz w:val="24"/>
          <w:szCs w:val="24"/>
          <w:lang w:val="en-US"/>
        </w:rPr>
      </w:pPr>
      <w:r>
        <w:rPr>
          <w:rFonts w:ascii="Times New Roman" w:hAnsi="Times New Roman"/>
          <w:b w:val="0"/>
          <w:sz w:val="24"/>
          <w:szCs w:val="24"/>
          <w:lang w:val="en-US"/>
        </w:rPr>
        <w:t>A</w:t>
      </w:r>
      <w:r w:rsidRPr="006476D9">
        <w:rPr>
          <w:rFonts w:ascii="Times New Roman" w:hAnsi="Times New Roman"/>
          <w:b w:val="0"/>
          <w:sz w:val="24"/>
          <w:szCs w:val="24"/>
          <w:lang w:val="en-US"/>
        </w:rPr>
        <w:t>ut</w:t>
      </w:r>
      <w:r>
        <w:rPr>
          <w:rFonts w:ascii="Times New Roman" w:hAnsi="Times New Roman"/>
          <w:b w:val="0"/>
          <w:sz w:val="24"/>
          <w:szCs w:val="24"/>
          <w:lang w:val="en-US"/>
        </w:rPr>
        <w:t>h</w:t>
      </w:r>
      <w:r w:rsidRPr="006476D9">
        <w:rPr>
          <w:rFonts w:ascii="Times New Roman" w:hAnsi="Times New Roman"/>
          <w:b w:val="0"/>
          <w:sz w:val="24"/>
          <w:szCs w:val="24"/>
          <w:lang w:val="en-US"/>
        </w:rPr>
        <w:t xml:space="preserve">or: </w:t>
      </w:r>
      <w:proofErr w:type="spellStart"/>
      <w:r w:rsidRPr="006476D9">
        <w:rPr>
          <w:rFonts w:ascii="Times New Roman" w:hAnsi="Times New Roman"/>
          <w:b w:val="0"/>
          <w:sz w:val="24"/>
          <w:szCs w:val="24"/>
          <w:lang w:val="en-US"/>
        </w:rPr>
        <w:t>Bigalyev</w:t>
      </w:r>
      <w:proofErr w:type="spellEnd"/>
      <w:r w:rsidRPr="006476D9">
        <w:rPr>
          <w:rFonts w:ascii="Times New Roman" w:hAnsi="Times New Roman"/>
          <w:b w:val="0"/>
          <w:sz w:val="24"/>
          <w:szCs w:val="24"/>
          <w:lang w:val="en-US"/>
        </w:rPr>
        <w:t xml:space="preserve"> </w:t>
      </w:r>
      <w:proofErr w:type="gramStart"/>
      <w:r w:rsidRPr="006476D9">
        <w:rPr>
          <w:rFonts w:ascii="Times New Roman" w:hAnsi="Times New Roman"/>
          <w:b w:val="0"/>
          <w:sz w:val="24"/>
          <w:szCs w:val="24"/>
          <w:lang w:val="en-US"/>
        </w:rPr>
        <w:t xml:space="preserve">Aitkhazha  </w:t>
      </w:r>
      <w:proofErr w:type="spellStart"/>
      <w:r w:rsidRPr="006476D9">
        <w:rPr>
          <w:rFonts w:ascii="Times New Roman" w:hAnsi="Times New Roman"/>
          <w:b w:val="0"/>
          <w:sz w:val="24"/>
          <w:szCs w:val="24"/>
          <w:lang w:val="en-US"/>
        </w:rPr>
        <w:t>Bigalyevich</w:t>
      </w:r>
      <w:proofErr w:type="spellEnd"/>
      <w:proofErr w:type="gramEnd"/>
    </w:p>
    <w:p w:rsidR="000520CA" w:rsidRDefault="000520CA" w:rsidP="000520CA">
      <w:pPr>
        <w:jc w:val="both"/>
        <w:rPr>
          <w:i/>
          <w:sz w:val="24"/>
          <w:szCs w:val="24"/>
          <w:lang w:val="en-US"/>
        </w:rPr>
      </w:pPr>
      <w:r w:rsidRPr="00E52C5D">
        <w:rPr>
          <w:i/>
          <w:sz w:val="24"/>
          <w:szCs w:val="24"/>
          <w:lang w:val="en-US"/>
        </w:rPr>
        <w:t xml:space="preserve">The program has recommended </w:t>
      </w:r>
      <w:proofErr w:type="gramStart"/>
      <w:r w:rsidRPr="00E52C5D">
        <w:rPr>
          <w:i/>
          <w:sz w:val="24"/>
          <w:szCs w:val="24"/>
          <w:lang w:val="en-US"/>
        </w:rPr>
        <w:t>to publish</w:t>
      </w:r>
      <w:proofErr w:type="gramEnd"/>
      <w:r w:rsidRPr="00E52C5D">
        <w:rPr>
          <w:i/>
          <w:sz w:val="24"/>
          <w:szCs w:val="24"/>
          <w:lang w:val="en-US"/>
        </w:rPr>
        <w:t xml:space="preserve"> by scientific –methodical Council of Biology Department of Al Faraby Kazakh National University </w:t>
      </w:r>
    </w:p>
    <w:p w:rsidR="000520CA" w:rsidRPr="00E52C5D" w:rsidRDefault="000520CA" w:rsidP="000520CA">
      <w:pPr>
        <w:jc w:val="both"/>
        <w:rPr>
          <w:i/>
          <w:sz w:val="24"/>
          <w:szCs w:val="24"/>
          <w:lang w:val="en-US"/>
        </w:rPr>
      </w:pPr>
      <w:proofErr w:type="gramStart"/>
      <w:r w:rsidRPr="00E52C5D">
        <w:rPr>
          <w:i/>
          <w:sz w:val="24"/>
          <w:szCs w:val="24"/>
          <w:lang w:val="en-US"/>
        </w:rPr>
        <w:t>«»</w:t>
      </w:r>
      <w:r>
        <w:rPr>
          <w:i/>
          <w:sz w:val="24"/>
          <w:szCs w:val="24"/>
          <w:lang w:val="en-US"/>
        </w:rPr>
        <w:t xml:space="preserve">                        </w:t>
      </w:r>
      <w:r w:rsidRPr="00E52C5D">
        <w:rPr>
          <w:i/>
          <w:sz w:val="24"/>
          <w:szCs w:val="24"/>
          <w:lang w:val="en-US"/>
        </w:rPr>
        <w:t xml:space="preserve"> 2015 year.</w:t>
      </w:r>
      <w:proofErr w:type="gramEnd"/>
      <w:r w:rsidRPr="00E52C5D">
        <w:rPr>
          <w:i/>
          <w:sz w:val="24"/>
          <w:szCs w:val="24"/>
          <w:lang w:val="en-US"/>
        </w:rPr>
        <w:t xml:space="preserve">       </w:t>
      </w:r>
      <w:r>
        <w:rPr>
          <w:i/>
          <w:sz w:val="24"/>
          <w:szCs w:val="24"/>
          <w:lang w:val="en-US"/>
        </w:rPr>
        <w:t xml:space="preserve">                       Protocol</w:t>
      </w:r>
      <w:r w:rsidRPr="000520CA">
        <w:rPr>
          <w:i/>
          <w:sz w:val="24"/>
          <w:szCs w:val="24"/>
          <w:lang w:val="en-US"/>
        </w:rPr>
        <w:t xml:space="preserve"> </w:t>
      </w:r>
      <w:r>
        <w:rPr>
          <w:i/>
          <w:sz w:val="24"/>
          <w:szCs w:val="24"/>
          <w:lang w:val="en-US"/>
        </w:rPr>
        <w:t>№</w:t>
      </w:r>
      <w:r w:rsidRPr="000520CA">
        <w:rPr>
          <w:i/>
          <w:sz w:val="24"/>
          <w:szCs w:val="24"/>
          <w:lang w:val="en-US"/>
        </w:rPr>
        <w:t>:</w:t>
      </w:r>
      <w:r w:rsidRPr="00E52C5D">
        <w:rPr>
          <w:i/>
          <w:sz w:val="24"/>
          <w:szCs w:val="24"/>
          <w:lang w:val="en-US"/>
        </w:rPr>
        <w:t xml:space="preserve"> </w:t>
      </w:r>
    </w:p>
    <w:p w:rsidR="000520CA" w:rsidRDefault="000520CA" w:rsidP="00D93660">
      <w:pPr>
        <w:rPr>
          <w:sz w:val="24"/>
          <w:szCs w:val="24"/>
          <w:lang w:val="en-US"/>
        </w:rPr>
      </w:pPr>
    </w:p>
    <w:p w:rsidR="000520CA" w:rsidRDefault="000520CA" w:rsidP="00A60EE2">
      <w:pPr>
        <w:jc w:val="center"/>
        <w:rPr>
          <w:sz w:val="24"/>
          <w:szCs w:val="24"/>
          <w:lang w:val="en-US"/>
        </w:rPr>
      </w:pPr>
    </w:p>
    <w:p w:rsidR="000520CA" w:rsidRPr="00D93660" w:rsidRDefault="000520CA" w:rsidP="000520CA">
      <w:pPr>
        <w:jc w:val="center"/>
        <w:rPr>
          <w:b/>
          <w:sz w:val="24"/>
          <w:szCs w:val="24"/>
          <w:lang w:val="en-US"/>
        </w:rPr>
      </w:pPr>
      <w:r w:rsidRPr="00D93660">
        <w:rPr>
          <w:b/>
          <w:sz w:val="24"/>
          <w:szCs w:val="24"/>
          <w:lang w:val="kk-KZ"/>
        </w:rPr>
        <w:t>«</w:t>
      </w:r>
      <w:r w:rsidRPr="00D93660">
        <w:rPr>
          <w:b/>
          <w:sz w:val="24"/>
          <w:szCs w:val="24"/>
          <w:lang w:val="en-US"/>
        </w:rPr>
        <w:t>Genetically Engineering</w:t>
      </w:r>
      <w:r w:rsidRPr="00D93660">
        <w:rPr>
          <w:b/>
          <w:sz w:val="24"/>
          <w:szCs w:val="24"/>
          <w:lang w:val="kk-KZ"/>
        </w:rPr>
        <w:t xml:space="preserve">» </w:t>
      </w:r>
      <w:r w:rsidRPr="00D93660">
        <w:rPr>
          <w:b/>
          <w:sz w:val="24"/>
          <w:szCs w:val="24"/>
          <w:lang w:val="en-US"/>
        </w:rPr>
        <w:t>discipline recommendations</w:t>
      </w:r>
    </w:p>
    <w:p w:rsidR="000520CA" w:rsidRDefault="000520CA" w:rsidP="000520CA">
      <w:pPr>
        <w:jc w:val="both"/>
        <w:rPr>
          <w:i/>
          <w:sz w:val="24"/>
          <w:szCs w:val="24"/>
          <w:lang w:val="en-US"/>
        </w:rPr>
      </w:pPr>
    </w:p>
    <w:p w:rsidR="000520CA" w:rsidRPr="009E0C28" w:rsidRDefault="000520CA" w:rsidP="000520CA">
      <w:pPr>
        <w:jc w:val="both"/>
        <w:rPr>
          <w:sz w:val="24"/>
          <w:szCs w:val="24"/>
          <w:lang w:val="kk-KZ"/>
        </w:rPr>
      </w:pPr>
      <w:r>
        <w:rPr>
          <w:i/>
          <w:sz w:val="24"/>
          <w:szCs w:val="24"/>
          <w:lang w:val="en-US"/>
        </w:rPr>
        <w:t>After this course student must</w:t>
      </w:r>
      <w:r w:rsidR="0067701A">
        <w:rPr>
          <w:i/>
          <w:sz w:val="24"/>
          <w:szCs w:val="24"/>
          <w:lang w:val="en-US"/>
        </w:rPr>
        <w:t xml:space="preserve"> know</w:t>
      </w:r>
      <w:r w:rsidRPr="000520CA">
        <w:rPr>
          <w:sz w:val="24"/>
          <w:szCs w:val="24"/>
          <w:lang w:val="en-US"/>
        </w:rPr>
        <w:t>:</w:t>
      </w:r>
    </w:p>
    <w:p w:rsidR="000520CA" w:rsidRPr="00402E30" w:rsidRDefault="00402E30" w:rsidP="000520CA">
      <w:pPr>
        <w:pStyle w:val="a4"/>
        <w:numPr>
          <w:ilvl w:val="0"/>
          <w:numId w:val="2"/>
        </w:numPr>
        <w:ind w:left="142" w:firstLine="566"/>
        <w:rPr>
          <w:szCs w:val="24"/>
          <w:lang w:val="en-US"/>
        </w:rPr>
      </w:pPr>
      <w:r>
        <w:rPr>
          <w:szCs w:val="24"/>
          <w:lang w:val="en-US"/>
        </w:rPr>
        <w:t xml:space="preserve"> the modern methods using in genetically engineering</w:t>
      </w:r>
      <w:r w:rsidR="000520CA" w:rsidRPr="009E0C28">
        <w:rPr>
          <w:szCs w:val="24"/>
          <w:lang w:val="kk-KZ"/>
        </w:rPr>
        <w:t>;</w:t>
      </w:r>
    </w:p>
    <w:p w:rsidR="00402E30" w:rsidRPr="00402E30" w:rsidRDefault="00402E30" w:rsidP="000520CA">
      <w:pPr>
        <w:pStyle w:val="a4"/>
        <w:numPr>
          <w:ilvl w:val="0"/>
          <w:numId w:val="2"/>
        </w:numPr>
        <w:ind w:left="142" w:firstLine="566"/>
        <w:rPr>
          <w:szCs w:val="24"/>
          <w:lang w:val="en-US"/>
        </w:rPr>
      </w:pPr>
      <w:r>
        <w:rPr>
          <w:szCs w:val="24"/>
          <w:lang w:val="en-US"/>
        </w:rPr>
        <w:t xml:space="preserve"> the methods of control and assessment on the human genome inside and outside the country</w:t>
      </w:r>
      <w:r w:rsidR="000520CA" w:rsidRPr="009E0C28">
        <w:rPr>
          <w:szCs w:val="24"/>
          <w:lang w:val="kk-KZ"/>
        </w:rPr>
        <w:t>,</w:t>
      </w:r>
    </w:p>
    <w:p w:rsidR="00402E30" w:rsidRDefault="00402E30" w:rsidP="00402E30">
      <w:pPr>
        <w:pStyle w:val="a4"/>
        <w:numPr>
          <w:ilvl w:val="0"/>
          <w:numId w:val="2"/>
        </w:numPr>
        <w:ind w:left="142" w:firstLine="566"/>
        <w:rPr>
          <w:szCs w:val="24"/>
          <w:lang w:val="en-US"/>
        </w:rPr>
      </w:pPr>
      <w:r w:rsidRPr="006476D9">
        <w:rPr>
          <w:rFonts w:eastAsia="??"/>
          <w:szCs w:val="24"/>
          <w:lang w:val="en-US"/>
        </w:rPr>
        <w:t xml:space="preserve">international standards of genetically </w:t>
      </w:r>
      <w:r w:rsidRPr="006476D9">
        <w:rPr>
          <w:szCs w:val="24"/>
          <w:lang w:val="en-US"/>
        </w:rPr>
        <w:t>engineering</w:t>
      </w:r>
      <w:r w:rsidRPr="006476D9">
        <w:rPr>
          <w:rFonts w:eastAsia="??"/>
          <w:szCs w:val="24"/>
          <w:lang w:val="en-US"/>
        </w:rPr>
        <w:t xml:space="preserve"> management</w:t>
      </w:r>
      <w:r w:rsidR="000520CA" w:rsidRPr="009E0C28">
        <w:rPr>
          <w:szCs w:val="24"/>
          <w:lang w:val="kk-KZ"/>
        </w:rPr>
        <w:t>;</w:t>
      </w:r>
    </w:p>
    <w:p w:rsidR="000520CA" w:rsidRPr="00402E30" w:rsidRDefault="0067701A" w:rsidP="00402E30">
      <w:pPr>
        <w:pStyle w:val="a4"/>
        <w:numPr>
          <w:ilvl w:val="0"/>
          <w:numId w:val="2"/>
        </w:numPr>
        <w:ind w:left="142" w:firstLine="566"/>
        <w:rPr>
          <w:szCs w:val="24"/>
          <w:lang w:val="en-US"/>
        </w:rPr>
      </w:pPr>
      <w:r>
        <w:rPr>
          <w:szCs w:val="24"/>
          <w:lang w:val="en-US"/>
        </w:rPr>
        <w:t xml:space="preserve">the </w:t>
      </w:r>
      <w:r w:rsidRPr="006476D9">
        <w:rPr>
          <w:szCs w:val="24"/>
          <w:lang w:val="en-US"/>
        </w:rPr>
        <w:t>main problems and advances of modern biotechnology</w:t>
      </w:r>
      <w:r w:rsidR="000520CA" w:rsidRPr="009E0C28">
        <w:rPr>
          <w:szCs w:val="24"/>
          <w:lang w:val="kk-KZ"/>
        </w:rPr>
        <w:t>;</w:t>
      </w:r>
    </w:p>
    <w:p w:rsidR="000520CA" w:rsidRPr="0067701A" w:rsidRDefault="0067701A" w:rsidP="000520CA">
      <w:pPr>
        <w:pStyle w:val="a4"/>
        <w:numPr>
          <w:ilvl w:val="0"/>
          <w:numId w:val="2"/>
        </w:numPr>
        <w:ind w:left="142" w:firstLine="566"/>
        <w:rPr>
          <w:szCs w:val="24"/>
          <w:lang w:val="en-US"/>
        </w:rPr>
      </w:pPr>
      <w:r w:rsidRPr="006476D9">
        <w:rPr>
          <w:rFonts w:eastAsia="??"/>
          <w:szCs w:val="24"/>
          <w:lang w:val="en-US"/>
        </w:rPr>
        <w:t xml:space="preserve">the research methods, </w:t>
      </w:r>
      <w:r>
        <w:rPr>
          <w:rFonts w:eastAsia="??"/>
          <w:szCs w:val="24"/>
          <w:lang w:val="en-US"/>
        </w:rPr>
        <w:t>using</w:t>
      </w:r>
      <w:r w:rsidRPr="006476D9">
        <w:rPr>
          <w:rFonts w:eastAsia="??"/>
          <w:szCs w:val="24"/>
          <w:lang w:val="en-US"/>
        </w:rPr>
        <w:t xml:space="preserve"> in chromosomal and gene engineering</w:t>
      </w:r>
      <w:r w:rsidR="000520CA" w:rsidRPr="009E0C28">
        <w:rPr>
          <w:szCs w:val="24"/>
          <w:lang w:val="kk-KZ"/>
        </w:rPr>
        <w:t>;</w:t>
      </w:r>
    </w:p>
    <w:p w:rsidR="000520CA" w:rsidRPr="0067701A" w:rsidRDefault="0067701A" w:rsidP="000520CA">
      <w:pPr>
        <w:pStyle w:val="a4"/>
        <w:numPr>
          <w:ilvl w:val="0"/>
          <w:numId w:val="2"/>
        </w:numPr>
        <w:ind w:left="142" w:firstLine="566"/>
        <w:rPr>
          <w:szCs w:val="24"/>
          <w:lang w:val="en-US"/>
        </w:rPr>
      </w:pPr>
      <w:r w:rsidRPr="006476D9">
        <w:rPr>
          <w:rFonts w:eastAsia="??"/>
          <w:szCs w:val="24"/>
          <w:lang w:val="en-US"/>
        </w:rPr>
        <w:t>the principles of quality standards and technical improving of control and safety systems of environment</w:t>
      </w:r>
      <w:r w:rsidR="000520CA" w:rsidRPr="009E0C28">
        <w:rPr>
          <w:szCs w:val="24"/>
          <w:lang w:val="kk-KZ"/>
        </w:rPr>
        <w:t>;</w:t>
      </w:r>
    </w:p>
    <w:p w:rsidR="000520CA" w:rsidRPr="0067701A" w:rsidRDefault="0067701A" w:rsidP="000520CA">
      <w:pPr>
        <w:pStyle w:val="a4"/>
        <w:numPr>
          <w:ilvl w:val="0"/>
          <w:numId w:val="2"/>
        </w:numPr>
        <w:ind w:left="142" w:firstLine="566"/>
        <w:rPr>
          <w:szCs w:val="24"/>
          <w:lang w:val="en-US"/>
        </w:rPr>
      </w:pPr>
      <w:r>
        <w:rPr>
          <w:spacing w:val="4"/>
          <w:szCs w:val="24"/>
          <w:lang w:val="en-US"/>
        </w:rPr>
        <w:t>the principles of effective usage of</w:t>
      </w:r>
      <w:r w:rsidRPr="006476D9">
        <w:rPr>
          <w:spacing w:val="4"/>
          <w:szCs w:val="24"/>
          <w:lang w:val="en-US"/>
        </w:rPr>
        <w:t xml:space="preserve"> nature resources</w:t>
      </w:r>
      <w:r w:rsidR="000520CA" w:rsidRPr="009E0C28">
        <w:rPr>
          <w:szCs w:val="24"/>
          <w:lang w:val="kk-KZ"/>
        </w:rPr>
        <w:t>;</w:t>
      </w:r>
    </w:p>
    <w:p w:rsidR="000520CA" w:rsidRPr="0067701A" w:rsidRDefault="0067701A" w:rsidP="0067701A">
      <w:pPr>
        <w:pStyle w:val="a4"/>
        <w:numPr>
          <w:ilvl w:val="0"/>
          <w:numId w:val="2"/>
        </w:numPr>
        <w:ind w:left="142" w:firstLine="566"/>
        <w:rPr>
          <w:szCs w:val="24"/>
          <w:lang w:val="en-US"/>
        </w:rPr>
      </w:pPr>
      <w:r>
        <w:rPr>
          <w:szCs w:val="24"/>
          <w:lang w:val="en-US"/>
        </w:rPr>
        <w:t>the main directions in gene therapy</w:t>
      </w:r>
      <w:r w:rsidRPr="009E0C28">
        <w:rPr>
          <w:szCs w:val="24"/>
          <w:lang w:val="kk-KZ"/>
        </w:rPr>
        <w:t>;</w:t>
      </w:r>
    </w:p>
    <w:p w:rsidR="000520CA" w:rsidRPr="0067701A" w:rsidRDefault="0067701A" w:rsidP="000520CA">
      <w:pPr>
        <w:pStyle w:val="a4"/>
        <w:numPr>
          <w:ilvl w:val="0"/>
          <w:numId w:val="2"/>
        </w:numPr>
        <w:ind w:left="142" w:firstLine="566"/>
        <w:rPr>
          <w:szCs w:val="24"/>
          <w:lang w:val="en-US"/>
        </w:rPr>
      </w:pPr>
      <w:r>
        <w:rPr>
          <w:szCs w:val="24"/>
          <w:lang w:val="en-US"/>
        </w:rPr>
        <w:t>the basic principles of bioethics in genetically engineering</w:t>
      </w:r>
      <w:r w:rsidR="000520CA" w:rsidRPr="009E0C28">
        <w:rPr>
          <w:szCs w:val="24"/>
          <w:lang w:val="kk-KZ"/>
        </w:rPr>
        <w:t>;</w:t>
      </w:r>
    </w:p>
    <w:p w:rsidR="000520CA" w:rsidRPr="0067701A" w:rsidRDefault="000520CA" w:rsidP="000520CA">
      <w:pPr>
        <w:pStyle w:val="a4"/>
        <w:ind w:left="708"/>
        <w:rPr>
          <w:szCs w:val="24"/>
          <w:lang w:val="en-US"/>
        </w:rPr>
      </w:pPr>
    </w:p>
    <w:p w:rsidR="000520CA" w:rsidRPr="0067701A" w:rsidRDefault="0067701A" w:rsidP="000520CA">
      <w:pPr>
        <w:rPr>
          <w:sz w:val="24"/>
          <w:szCs w:val="24"/>
          <w:lang w:val="en-US"/>
        </w:rPr>
      </w:pPr>
      <w:r>
        <w:rPr>
          <w:sz w:val="24"/>
          <w:szCs w:val="24"/>
          <w:lang w:val="en-US"/>
        </w:rPr>
        <w:t>This course is split into few sections which can help students to pass the exam successfully</w:t>
      </w:r>
      <w:r w:rsidRPr="0067701A">
        <w:rPr>
          <w:sz w:val="24"/>
          <w:szCs w:val="24"/>
          <w:lang w:val="en-US"/>
        </w:rPr>
        <w:t>.</w:t>
      </w:r>
    </w:p>
    <w:p w:rsidR="00A60EE2" w:rsidRPr="0067701A" w:rsidRDefault="00A60EE2" w:rsidP="0067701A">
      <w:pPr>
        <w:rPr>
          <w:sz w:val="24"/>
          <w:szCs w:val="24"/>
          <w:lang w:val="en-US"/>
        </w:rPr>
      </w:pPr>
      <w:r w:rsidRPr="0067701A">
        <w:rPr>
          <w:sz w:val="24"/>
          <w:szCs w:val="24"/>
          <w:lang w:val="en-US"/>
        </w:rPr>
        <w:tab/>
      </w:r>
    </w:p>
    <w:tbl>
      <w:tblPr>
        <w:tblpPr w:leftFromText="180" w:rightFromText="180" w:vertAnchor="text" w:horzAnchor="margin" w:tblpXSpec="center" w:tblpY="1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93"/>
        <w:gridCol w:w="3764"/>
        <w:gridCol w:w="1349"/>
      </w:tblGrid>
      <w:tr w:rsidR="0067701A" w:rsidRPr="009E0C28" w:rsidTr="0067701A">
        <w:tc>
          <w:tcPr>
            <w:tcW w:w="793" w:type="dxa"/>
          </w:tcPr>
          <w:p w:rsidR="0067701A" w:rsidRPr="009E0C28" w:rsidRDefault="0067701A" w:rsidP="0067701A">
            <w:pPr>
              <w:pStyle w:val="a4"/>
              <w:rPr>
                <w:b/>
                <w:szCs w:val="24"/>
              </w:rPr>
            </w:pPr>
            <w:r w:rsidRPr="009E0C28">
              <w:rPr>
                <w:b/>
                <w:szCs w:val="24"/>
              </w:rPr>
              <w:t>№</w:t>
            </w:r>
          </w:p>
        </w:tc>
        <w:tc>
          <w:tcPr>
            <w:tcW w:w="3764" w:type="dxa"/>
          </w:tcPr>
          <w:p w:rsidR="0067701A" w:rsidRPr="0067701A" w:rsidRDefault="0067701A" w:rsidP="0067701A">
            <w:pPr>
              <w:pStyle w:val="a4"/>
              <w:rPr>
                <w:b/>
                <w:szCs w:val="24"/>
                <w:lang w:val="en-US"/>
              </w:rPr>
            </w:pPr>
            <w:r>
              <w:rPr>
                <w:b/>
                <w:szCs w:val="24"/>
                <w:lang w:val="en-US"/>
              </w:rPr>
              <w:t xml:space="preserve">Type </w:t>
            </w:r>
          </w:p>
        </w:tc>
        <w:tc>
          <w:tcPr>
            <w:tcW w:w="1349" w:type="dxa"/>
          </w:tcPr>
          <w:p w:rsidR="0067701A" w:rsidRPr="0067701A" w:rsidRDefault="0067701A" w:rsidP="0067701A">
            <w:pPr>
              <w:pStyle w:val="a4"/>
              <w:rPr>
                <w:b/>
                <w:szCs w:val="24"/>
                <w:lang w:val="en-US"/>
              </w:rPr>
            </w:pPr>
            <w:r>
              <w:rPr>
                <w:b/>
                <w:szCs w:val="24"/>
                <w:lang w:val="en-US"/>
              </w:rPr>
              <w:t>Percentage</w:t>
            </w:r>
          </w:p>
        </w:tc>
      </w:tr>
      <w:tr w:rsidR="0067701A" w:rsidRPr="009E0C28" w:rsidTr="0067701A">
        <w:tc>
          <w:tcPr>
            <w:tcW w:w="793" w:type="dxa"/>
          </w:tcPr>
          <w:p w:rsidR="0067701A" w:rsidRPr="009E0C28" w:rsidRDefault="0067701A" w:rsidP="0067701A">
            <w:pPr>
              <w:pStyle w:val="a4"/>
              <w:rPr>
                <w:szCs w:val="24"/>
              </w:rPr>
            </w:pPr>
            <w:r w:rsidRPr="009E0C28">
              <w:rPr>
                <w:szCs w:val="24"/>
              </w:rPr>
              <w:t>1</w:t>
            </w:r>
          </w:p>
        </w:tc>
        <w:tc>
          <w:tcPr>
            <w:tcW w:w="3764" w:type="dxa"/>
          </w:tcPr>
          <w:p w:rsidR="0067701A" w:rsidRPr="0067701A" w:rsidRDefault="0067701A" w:rsidP="0067701A">
            <w:pPr>
              <w:pStyle w:val="a4"/>
              <w:rPr>
                <w:szCs w:val="24"/>
                <w:lang w:val="en-US"/>
              </w:rPr>
            </w:pPr>
            <w:r>
              <w:rPr>
                <w:szCs w:val="24"/>
                <w:lang w:val="en-US"/>
              </w:rPr>
              <w:t>Lectures</w:t>
            </w:r>
          </w:p>
        </w:tc>
        <w:tc>
          <w:tcPr>
            <w:tcW w:w="1349" w:type="dxa"/>
          </w:tcPr>
          <w:p w:rsidR="0067701A" w:rsidRPr="009E0C28" w:rsidRDefault="0067701A" w:rsidP="0067701A">
            <w:pPr>
              <w:pStyle w:val="a4"/>
              <w:rPr>
                <w:szCs w:val="24"/>
              </w:rPr>
            </w:pPr>
            <w:r w:rsidRPr="009E0C28">
              <w:rPr>
                <w:szCs w:val="24"/>
              </w:rPr>
              <w:t>10%</w:t>
            </w:r>
          </w:p>
        </w:tc>
      </w:tr>
      <w:tr w:rsidR="0067701A" w:rsidRPr="009E0C28" w:rsidTr="0067701A">
        <w:tc>
          <w:tcPr>
            <w:tcW w:w="793" w:type="dxa"/>
          </w:tcPr>
          <w:p w:rsidR="0067701A" w:rsidRPr="009E0C28" w:rsidRDefault="0067701A" w:rsidP="0067701A">
            <w:pPr>
              <w:pStyle w:val="a4"/>
              <w:rPr>
                <w:szCs w:val="24"/>
              </w:rPr>
            </w:pPr>
            <w:r w:rsidRPr="009E0C28">
              <w:rPr>
                <w:szCs w:val="24"/>
              </w:rPr>
              <w:t>2</w:t>
            </w:r>
          </w:p>
        </w:tc>
        <w:tc>
          <w:tcPr>
            <w:tcW w:w="3764" w:type="dxa"/>
          </w:tcPr>
          <w:p w:rsidR="0067701A" w:rsidRPr="0067701A" w:rsidRDefault="0067701A" w:rsidP="0067701A">
            <w:pPr>
              <w:pStyle w:val="a4"/>
              <w:rPr>
                <w:szCs w:val="24"/>
                <w:lang w:val="en-US"/>
              </w:rPr>
            </w:pPr>
            <w:r>
              <w:rPr>
                <w:szCs w:val="24"/>
                <w:lang w:val="en-US"/>
              </w:rPr>
              <w:t>Laboratory work</w:t>
            </w:r>
          </w:p>
        </w:tc>
        <w:tc>
          <w:tcPr>
            <w:tcW w:w="1349" w:type="dxa"/>
          </w:tcPr>
          <w:p w:rsidR="0067701A" w:rsidRPr="009E0C28" w:rsidRDefault="0067701A" w:rsidP="0067701A">
            <w:pPr>
              <w:pStyle w:val="a4"/>
              <w:rPr>
                <w:szCs w:val="24"/>
              </w:rPr>
            </w:pPr>
            <w:r w:rsidRPr="009E0C28">
              <w:rPr>
                <w:szCs w:val="24"/>
              </w:rPr>
              <w:t>30%</w:t>
            </w:r>
          </w:p>
        </w:tc>
      </w:tr>
      <w:tr w:rsidR="0067701A" w:rsidRPr="009E0C28" w:rsidTr="0067701A">
        <w:tc>
          <w:tcPr>
            <w:tcW w:w="793" w:type="dxa"/>
          </w:tcPr>
          <w:p w:rsidR="0067701A" w:rsidRPr="009E0C28" w:rsidRDefault="0067701A" w:rsidP="0067701A">
            <w:pPr>
              <w:pStyle w:val="a4"/>
              <w:rPr>
                <w:szCs w:val="24"/>
              </w:rPr>
            </w:pPr>
            <w:r w:rsidRPr="009E0C28">
              <w:rPr>
                <w:szCs w:val="24"/>
              </w:rPr>
              <w:t>3</w:t>
            </w:r>
          </w:p>
        </w:tc>
        <w:tc>
          <w:tcPr>
            <w:tcW w:w="3764" w:type="dxa"/>
          </w:tcPr>
          <w:p w:rsidR="0067701A" w:rsidRPr="0067701A" w:rsidRDefault="0067701A" w:rsidP="0067701A">
            <w:pPr>
              <w:pStyle w:val="a4"/>
              <w:rPr>
                <w:szCs w:val="24"/>
                <w:lang w:val="en-US"/>
              </w:rPr>
            </w:pPr>
            <w:r>
              <w:rPr>
                <w:szCs w:val="24"/>
                <w:lang w:val="en-US"/>
              </w:rPr>
              <w:t>Seminar and workshops</w:t>
            </w:r>
          </w:p>
        </w:tc>
        <w:tc>
          <w:tcPr>
            <w:tcW w:w="1349" w:type="dxa"/>
          </w:tcPr>
          <w:p w:rsidR="0067701A" w:rsidRPr="009E0C28" w:rsidRDefault="0067701A" w:rsidP="0067701A">
            <w:pPr>
              <w:pStyle w:val="a4"/>
              <w:rPr>
                <w:szCs w:val="24"/>
              </w:rPr>
            </w:pPr>
            <w:r w:rsidRPr="009E0C28">
              <w:rPr>
                <w:szCs w:val="24"/>
              </w:rPr>
              <w:t>20%</w:t>
            </w:r>
          </w:p>
        </w:tc>
      </w:tr>
      <w:tr w:rsidR="0067701A" w:rsidRPr="009E0C28" w:rsidTr="0067701A">
        <w:tc>
          <w:tcPr>
            <w:tcW w:w="793" w:type="dxa"/>
          </w:tcPr>
          <w:p w:rsidR="0067701A" w:rsidRPr="009E0C28" w:rsidRDefault="0067701A" w:rsidP="0067701A">
            <w:pPr>
              <w:pStyle w:val="a4"/>
              <w:rPr>
                <w:szCs w:val="24"/>
              </w:rPr>
            </w:pPr>
            <w:r w:rsidRPr="009E0C28">
              <w:rPr>
                <w:szCs w:val="24"/>
              </w:rPr>
              <w:t>4</w:t>
            </w:r>
          </w:p>
        </w:tc>
        <w:tc>
          <w:tcPr>
            <w:tcW w:w="3764" w:type="dxa"/>
          </w:tcPr>
          <w:p w:rsidR="0067701A" w:rsidRPr="0067701A" w:rsidRDefault="0067701A" w:rsidP="0067701A">
            <w:pPr>
              <w:pStyle w:val="a4"/>
              <w:rPr>
                <w:szCs w:val="24"/>
                <w:lang w:val="en-US"/>
              </w:rPr>
            </w:pPr>
            <w:r>
              <w:rPr>
                <w:szCs w:val="24"/>
                <w:lang w:val="en-US"/>
              </w:rPr>
              <w:t>Student Independent Work</w:t>
            </w:r>
          </w:p>
        </w:tc>
        <w:tc>
          <w:tcPr>
            <w:tcW w:w="1349" w:type="dxa"/>
          </w:tcPr>
          <w:p w:rsidR="0067701A" w:rsidRPr="009E0C28" w:rsidRDefault="0067701A" w:rsidP="0067701A">
            <w:pPr>
              <w:pStyle w:val="a4"/>
              <w:rPr>
                <w:szCs w:val="24"/>
              </w:rPr>
            </w:pPr>
            <w:r w:rsidRPr="009E0C28">
              <w:rPr>
                <w:szCs w:val="24"/>
              </w:rPr>
              <w:t>20%</w:t>
            </w:r>
          </w:p>
        </w:tc>
      </w:tr>
      <w:tr w:rsidR="0067701A" w:rsidRPr="009E0C28" w:rsidTr="0067701A">
        <w:tc>
          <w:tcPr>
            <w:tcW w:w="793" w:type="dxa"/>
          </w:tcPr>
          <w:p w:rsidR="0067701A" w:rsidRPr="009E0C28" w:rsidRDefault="0067701A" w:rsidP="0067701A">
            <w:pPr>
              <w:pStyle w:val="a4"/>
              <w:rPr>
                <w:szCs w:val="24"/>
              </w:rPr>
            </w:pPr>
            <w:r w:rsidRPr="009E0C28">
              <w:rPr>
                <w:szCs w:val="24"/>
              </w:rPr>
              <w:t>5</w:t>
            </w:r>
          </w:p>
        </w:tc>
        <w:tc>
          <w:tcPr>
            <w:tcW w:w="3764" w:type="dxa"/>
          </w:tcPr>
          <w:p w:rsidR="0067701A" w:rsidRPr="00D93660" w:rsidRDefault="00D93660" w:rsidP="0067701A">
            <w:pPr>
              <w:pStyle w:val="a4"/>
              <w:rPr>
                <w:szCs w:val="24"/>
                <w:lang w:val="en-US"/>
              </w:rPr>
            </w:pPr>
            <w:r w:rsidRPr="00D93660">
              <w:rPr>
                <w:szCs w:val="24"/>
                <w:lang w:val="en-US"/>
              </w:rPr>
              <w:t>Individual and team work</w:t>
            </w:r>
          </w:p>
        </w:tc>
        <w:tc>
          <w:tcPr>
            <w:tcW w:w="1349" w:type="dxa"/>
          </w:tcPr>
          <w:p w:rsidR="0067701A" w:rsidRPr="009E0C28" w:rsidRDefault="0067701A" w:rsidP="0067701A">
            <w:pPr>
              <w:pStyle w:val="a4"/>
              <w:rPr>
                <w:szCs w:val="24"/>
              </w:rPr>
            </w:pPr>
            <w:r w:rsidRPr="009E0C28">
              <w:rPr>
                <w:szCs w:val="24"/>
              </w:rPr>
              <w:t>20%</w:t>
            </w:r>
          </w:p>
        </w:tc>
      </w:tr>
    </w:tbl>
    <w:p w:rsidR="00A60EE2" w:rsidRPr="006476D9" w:rsidRDefault="00A60EE2" w:rsidP="00A60EE2">
      <w:pPr>
        <w:jc w:val="center"/>
        <w:rPr>
          <w:bCs/>
          <w:sz w:val="24"/>
          <w:szCs w:val="24"/>
          <w:lang w:val="en-US"/>
        </w:rPr>
      </w:pPr>
    </w:p>
    <w:p w:rsidR="00A60EE2" w:rsidRPr="006476D9" w:rsidRDefault="00A60EE2" w:rsidP="00A60EE2">
      <w:pPr>
        <w:jc w:val="both"/>
        <w:rPr>
          <w:sz w:val="24"/>
          <w:szCs w:val="24"/>
          <w:lang w:val="en-US"/>
        </w:rPr>
      </w:pPr>
      <w:r w:rsidRPr="006476D9">
        <w:rPr>
          <w:b/>
          <w:bCs/>
          <w:sz w:val="24"/>
          <w:szCs w:val="24"/>
          <w:lang w:val="en-US"/>
        </w:rPr>
        <w:tab/>
      </w:r>
    </w:p>
    <w:p w:rsidR="00A60EE2" w:rsidRPr="006476D9" w:rsidRDefault="00A60EE2" w:rsidP="00A60EE2">
      <w:pPr>
        <w:jc w:val="both"/>
        <w:rPr>
          <w:sz w:val="24"/>
          <w:szCs w:val="24"/>
          <w:lang w:val="en-US"/>
        </w:rPr>
      </w:pPr>
    </w:p>
    <w:p w:rsidR="00A60EE2" w:rsidRPr="002358CE" w:rsidRDefault="00A60EE2" w:rsidP="00A60EE2">
      <w:pPr>
        <w:rPr>
          <w:lang w:val="en-US"/>
        </w:rPr>
      </w:pPr>
    </w:p>
    <w:p w:rsidR="0067701A" w:rsidRDefault="0067701A" w:rsidP="009732AE">
      <w:pPr>
        <w:pStyle w:val="a7"/>
        <w:ind w:left="0" w:firstLine="454"/>
        <w:rPr>
          <w:b/>
          <w:bCs/>
          <w:lang w:val="en-US"/>
        </w:rPr>
      </w:pPr>
    </w:p>
    <w:p w:rsidR="0067701A" w:rsidRDefault="0067701A" w:rsidP="009732AE">
      <w:pPr>
        <w:pStyle w:val="a7"/>
        <w:ind w:left="0" w:firstLine="454"/>
        <w:rPr>
          <w:b/>
          <w:bCs/>
          <w:lang w:val="en-US"/>
        </w:rPr>
      </w:pPr>
    </w:p>
    <w:p w:rsidR="001B7039" w:rsidRPr="001B7039" w:rsidRDefault="001B7039" w:rsidP="001B7039">
      <w:pPr>
        <w:pStyle w:val="a4"/>
        <w:rPr>
          <w:szCs w:val="24"/>
          <w:lang w:val="en-US"/>
        </w:rPr>
      </w:pPr>
    </w:p>
    <w:p w:rsidR="001B7039" w:rsidRDefault="001B7039" w:rsidP="001B7039">
      <w:pPr>
        <w:pStyle w:val="a9"/>
        <w:numPr>
          <w:ilvl w:val="0"/>
          <w:numId w:val="3"/>
        </w:numPr>
        <w:tabs>
          <w:tab w:val="left" w:pos="-360"/>
        </w:tabs>
        <w:jc w:val="both"/>
        <w:rPr>
          <w:b/>
          <w:sz w:val="24"/>
          <w:szCs w:val="24"/>
        </w:rPr>
      </w:pPr>
      <w:r>
        <w:rPr>
          <w:b/>
          <w:sz w:val="24"/>
          <w:szCs w:val="24"/>
        </w:rPr>
        <w:t>Class attendance</w:t>
      </w:r>
    </w:p>
    <w:p w:rsidR="001B7039" w:rsidRPr="001B7039" w:rsidRDefault="001B7039" w:rsidP="001B7039">
      <w:pPr>
        <w:tabs>
          <w:tab w:val="left" w:pos="-360"/>
        </w:tabs>
        <w:jc w:val="both"/>
        <w:rPr>
          <w:sz w:val="24"/>
          <w:szCs w:val="24"/>
          <w:lang w:val="en-US"/>
        </w:rPr>
      </w:pPr>
      <w:r>
        <w:rPr>
          <w:sz w:val="24"/>
          <w:szCs w:val="24"/>
          <w:lang w:val="en-US"/>
        </w:rPr>
        <w:tab/>
        <w:t xml:space="preserve">It is mandatory to attend all lectures and laboratory classes. In dependence on everyday activity students will be assessed using 100 bands scale. All participants of this course have to work individually and as a team member, discuss the important questions, describe personal point of view and share the opinions among the rest of the group. </w:t>
      </w:r>
    </w:p>
    <w:p w:rsidR="001B7039" w:rsidRPr="001B7039" w:rsidRDefault="001B7039" w:rsidP="001B7039">
      <w:pPr>
        <w:pStyle w:val="a9"/>
        <w:tabs>
          <w:tab w:val="left" w:pos="-360"/>
        </w:tabs>
        <w:ind w:left="0"/>
        <w:jc w:val="both"/>
        <w:rPr>
          <w:b/>
          <w:sz w:val="24"/>
          <w:szCs w:val="24"/>
        </w:rPr>
      </w:pPr>
      <w:r w:rsidRPr="001B7039">
        <w:rPr>
          <w:b/>
          <w:sz w:val="24"/>
          <w:szCs w:val="24"/>
        </w:rPr>
        <w:tab/>
        <w:t xml:space="preserve">2. </w:t>
      </w:r>
      <w:r>
        <w:rPr>
          <w:b/>
          <w:sz w:val="24"/>
          <w:szCs w:val="24"/>
        </w:rPr>
        <w:t xml:space="preserve">Laboratory work special requirements </w:t>
      </w:r>
    </w:p>
    <w:p w:rsidR="001B7039" w:rsidRPr="009E0C28" w:rsidRDefault="009E7899" w:rsidP="001B7039">
      <w:pPr>
        <w:ind w:firstLine="708"/>
        <w:jc w:val="both"/>
        <w:rPr>
          <w:sz w:val="24"/>
          <w:szCs w:val="24"/>
          <w:lang w:val="kk-KZ"/>
        </w:rPr>
      </w:pPr>
      <w:r>
        <w:rPr>
          <w:sz w:val="24"/>
          <w:szCs w:val="24"/>
          <w:lang w:val="en-US"/>
        </w:rPr>
        <w:t xml:space="preserve">According to the syllabus students have to do all laboratory tasks individually or in team.  Also they must be able to discuss the themes and answer all questions. After the end of laboratory classes every student has to be able to present a short report. </w:t>
      </w:r>
    </w:p>
    <w:p w:rsidR="001B7039" w:rsidRPr="009E0C28" w:rsidRDefault="001B7039" w:rsidP="001B7039">
      <w:pPr>
        <w:ind w:firstLine="708"/>
        <w:jc w:val="both"/>
        <w:rPr>
          <w:b/>
          <w:sz w:val="24"/>
          <w:szCs w:val="24"/>
          <w:lang w:val="kk-KZ"/>
        </w:rPr>
      </w:pPr>
      <w:r>
        <w:rPr>
          <w:b/>
          <w:sz w:val="24"/>
          <w:szCs w:val="24"/>
          <w:lang w:val="kk-KZ"/>
        </w:rPr>
        <w:t xml:space="preserve">3. </w:t>
      </w:r>
      <w:r w:rsidR="009E7899" w:rsidRPr="009E7899">
        <w:rPr>
          <w:b/>
          <w:sz w:val="24"/>
          <w:szCs w:val="24"/>
          <w:lang w:val="en-US"/>
        </w:rPr>
        <w:t>Seminar and workshops</w:t>
      </w:r>
    </w:p>
    <w:p w:rsidR="001B7039" w:rsidRPr="001B7039" w:rsidRDefault="009E7899" w:rsidP="001B7039">
      <w:pPr>
        <w:pStyle w:val="aa"/>
        <w:ind w:right="4" w:firstLine="708"/>
        <w:jc w:val="both"/>
        <w:rPr>
          <w:lang w:val="kk-KZ"/>
        </w:rPr>
      </w:pPr>
      <w:r w:rsidRPr="009E7899">
        <w:rPr>
          <w:lang w:val="kk-KZ"/>
        </w:rPr>
        <w:t xml:space="preserve">During the semester students should stay tuned and </w:t>
      </w:r>
      <w:r>
        <w:rPr>
          <w:lang w:val="en-US"/>
        </w:rPr>
        <w:t xml:space="preserve">prepare a few scientific presentations  about new investigations in the field of genetically engineering. Professor assistant gives all recommendations about scientific news and also provide relevant web-sources. </w:t>
      </w:r>
    </w:p>
    <w:p w:rsidR="001B7039" w:rsidRDefault="001B7039" w:rsidP="001B7039">
      <w:pPr>
        <w:pStyle w:val="a4"/>
        <w:ind w:firstLine="708"/>
        <w:rPr>
          <w:b/>
          <w:szCs w:val="24"/>
          <w:lang w:val="en-US"/>
        </w:rPr>
      </w:pPr>
      <w:r w:rsidRPr="009E0C28">
        <w:rPr>
          <w:b/>
          <w:szCs w:val="24"/>
          <w:lang w:val="kk-KZ"/>
        </w:rPr>
        <w:t xml:space="preserve">4. </w:t>
      </w:r>
      <w:r w:rsidR="009E7899" w:rsidRPr="009E7899">
        <w:rPr>
          <w:b/>
          <w:szCs w:val="24"/>
          <w:lang w:val="kk-KZ"/>
        </w:rPr>
        <w:t>Student Independent Work</w:t>
      </w:r>
    </w:p>
    <w:p w:rsidR="009E7899" w:rsidRPr="009E7899" w:rsidRDefault="009E7899" w:rsidP="001B7039">
      <w:pPr>
        <w:pStyle w:val="a4"/>
        <w:ind w:firstLine="708"/>
        <w:rPr>
          <w:szCs w:val="24"/>
          <w:lang w:val="en-US"/>
        </w:rPr>
      </w:pPr>
      <w:r w:rsidRPr="009E7899">
        <w:rPr>
          <w:szCs w:val="24"/>
          <w:lang w:val="en-US"/>
        </w:rPr>
        <w:t xml:space="preserve">Student independent works can be presented as presentations, projects, scientific reports, posters or </w:t>
      </w:r>
      <w:r>
        <w:rPr>
          <w:szCs w:val="24"/>
          <w:lang w:val="en-US"/>
        </w:rPr>
        <w:t>paper publications. It is totally prohibited to</w:t>
      </w:r>
      <w:r w:rsidR="00D93660">
        <w:rPr>
          <w:szCs w:val="24"/>
          <w:lang w:val="en-US"/>
        </w:rPr>
        <w:t xml:space="preserve"> cheat and use previously published materials.</w:t>
      </w:r>
      <w:r>
        <w:rPr>
          <w:szCs w:val="24"/>
          <w:lang w:val="en-US"/>
        </w:rPr>
        <w:t xml:space="preserve"> </w:t>
      </w:r>
    </w:p>
    <w:p w:rsidR="001B7039" w:rsidRPr="00D93660" w:rsidRDefault="001B7039" w:rsidP="001B7039">
      <w:pPr>
        <w:ind w:firstLine="708"/>
        <w:rPr>
          <w:sz w:val="24"/>
          <w:szCs w:val="24"/>
          <w:lang w:val="en-US"/>
        </w:rPr>
      </w:pPr>
      <w:r w:rsidRPr="009E0C28">
        <w:rPr>
          <w:b/>
          <w:sz w:val="24"/>
          <w:szCs w:val="24"/>
          <w:lang w:val="kk-KZ"/>
        </w:rPr>
        <w:t xml:space="preserve">5.  </w:t>
      </w:r>
      <w:r w:rsidR="00D93660">
        <w:rPr>
          <w:b/>
          <w:sz w:val="24"/>
          <w:szCs w:val="24"/>
          <w:lang w:val="en-US"/>
        </w:rPr>
        <w:t>Individual and team work</w:t>
      </w:r>
    </w:p>
    <w:p w:rsidR="0067701A" w:rsidRDefault="00D93660" w:rsidP="00D93660">
      <w:pPr>
        <w:ind w:firstLine="708"/>
        <w:jc w:val="both"/>
        <w:rPr>
          <w:sz w:val="24"/>
          <w:szCs w:val="24"/>
          <w:lang w:val="en-US"/>
        </w:rPr>
      </w:pPr>
      <w:r>
        <w:rPr>
          <w:sz w:val="24"/>
          <w:szCs w:val="24"/>
          <w:lang w:val="en-US"/>
        </w:rPr>
        <w:lastRenderedPageBreak/>
        <w:t xml:space="preserve">Students must discuss results; give helpful recommendations for individual or team work. </w:t>
      </w:r>
    </w:p>
    <w:p w:rsidR="00D93660" w:rsidRPr="00D93660" w:rsidRDefault="00D93660" w:rsidP="00D93660">
      <w:pPr>
        <w:ind w:firstLine="708"/>
        <w:jc w:val="both"/>
        <w:rPr>
          <w:sz w:val="24"/>
          <w:szCs w:val="24"/>
          <w:lang w:val="kk-KZ"/>
        </w:rPr>
      </w:pPr>
    </w:p>
    <w:p w:rsidR="00D93660" w:rsidRDefault="00D93660" w:rsidP="00D93660">
      <w:pPr>
        <w:pStyle w:val="a7"/>
        <w:ind w:left="0" w:firstLine="708"/>
        <w:jc w:val="both"/>
        <w:rPr>
          <w:bCs/>
          <w:lang w:val="en-US"/>
        </w:rPr>
      </w:pPr>
      <w:r w:rsidRPr="00D93660">
        <w:rPr>
          <w:bCs/>
          <w:lang w:val="en-US"/>
        </w:rPr>
        <w:t xml:space="preserve">The final assessment of students takes place during the examination.  It is also prohibited to cheat, use mobile phones, tablets and any electronic devices, ask other students for answers and replace the lists of answers. </w:t>
      </w:r>
      <w:r>
        <w:rPr>
          <w:bCs/>
          <w:lang w:val="en-US"/>
        </w:rPr>
        <w:t xml:space="preserve">Exam questions are prepared according to the current syllabus. </w:t>
      </w:r>
    </w:p>
    <w:p w:rsidR="00D93660" w:rsidRPr="00D93660" w:rsidRDefault="00D93660" w:rsidP="00D93660">
      <w:pPr>
        <w:pStyle w:val="a7"/>
        <w:ind w:left="0" w:firstLine="708"/>
        <w:jc w:val="both"/>
        <w:rPr>
          <w:bCs/>
          <w:lang w:val="en-US"/>
        </w:rPr>
      </w:pPr>
    </w:p>
    <w:p w:rsidR="00A60EE2" w:rsidRPr="009732AE" w:rsidRDefault="0067701A" w:rsidP="0067701A">
      <w:pPr>
        <w:pStyle w:val="a7"/>
        <w:rPr>
          <w:lang w:val="en-US"/>
        </w:rPr>
      </w:pPr>
      <w:r w:rsidRPr="006476D9">
        <w:rPr>
          <w:b/>
          <w:bCs/>
          <w:lang w:val="en-US"/>
        </w:rPr>
        <w:t xml:space="preserve">Author: </w:t>
      </w:r>
      <w:proofErr w:type="spellStart"/>
      <w:r w:rsidRPr="006476D9">
        <w:rPr>
          <w:bCs/>
          <w:lang w:val="en-US"/>
        </w:rPr>
        <w:t>Bigalyev</w:t>
      </w:r>
      <w:proofErr w:type="spellEnd"/>
      <w:r w:rsidRPr="006476D9">
        <w:rPr>
          <w:bCs/>
          <w:lang w:val="en-US"/>
        </w:rPr>
        <w:t xml:space="preserve"> </w:t>
      </w:r>
      <w:r w:rsidRPr="006476D9">
        <w:t>А</w:t>
      </w:r>
      <w:r w:rsidRPr="006476D9">
        <w:rPr>
          <w:lang w:val="en-US"/>
        </w:rPr>
        <w:t>.</w:t>
      </w:r>
      <w:r w:rsidRPr="006476D9">
        <w:t>Б</w:t>
      </w:r>
      <w:r w:rsidRPr="006476D9">
        <w:rPr>
          <w:lang w:val="en-US"/>
        </w:rPr>
        <w:t>. Dr, Bio. Sci., professor</w:t>
      </w:r>
    </w:p>
    <w:p w:rsidR="009732AE" w:rsidRPr="006476D9" w:rsidRDefault="009732AE" w:rsidP="009732AE">
      <w:pPr>
        <w:pStyle w:val="a7"/>
        <w:ind w:left="0" w:firstLine="454"/>
        <w:rPr>
          <w:lang w:val="en-US"/>
        </w:rPr>
      </w:pPr>
      <w:r w:rsidRPr="006476D9">
        <w:rPr>
          <w:lang w:val="en-US"/>
        </w:rPr>
        <w:t>By professional</w:t>
      </w:r>
      <w:r w:rsidR="00A60EE2">
        <w:rPr>
          <w:lang w:val="en-US"/>
        </w:rPr>
        <w:t xml:space="preserve"> preparation bachelor of biotechnology</w:t>
      </w:r>
      <w:r w:rsidRPr="006476D9">
        <w:rPr>
          <w:lang w:val="en-US"/>
        </w:rPr>
        <w:t xml:space="preserve"> must be: </w:t>
      </w:r>
    </w:p>
    <w:p w:rsidR="009732AE" w:rsidRPr="006476D9" w:rsidRDefault="009732AE" w:rsidP="009732AE">
      <w:pPr>
        <w:ind w:firstLine="851"/>
        <w:jc w:val="both"/>
        <w:rPr>
          <w:sz w:val="24"/>
          <w:szCs w:val="24"/>
          <w:lang w:val="en-US"/>
        </w:rPr>
      </w:pPr>
      <w:proofErr w:type="gramStart"/>
      <w:r w:rsidRPr="006476D9">
        <w:rPr>
          <w:b/>
          <w:sz w:val="24"/>
          <w:szCs w:val="24"/>
          <w:lang w:val="en-US"/>
        </w:rPr>
        <w:t>Prerequisites.</w:t>
      </w:r>
      <w:proofErr w:type="gramEnd"/>
      <w:r w:rsidRPr="006476D9">
        <w:rPr>
          <w:b/>
          <w:sz w:val="24"/>
          <w:szCs w:val="24"/>
          <w:lang w:val="en-US"/>
        </w:rPr>
        <w:t xml:space="preserve"> </w:t>
      </w:r>
      <w:r w:rsidRPr="006476D9">
        <w:rPr>
          <w:sz w:val="24"/>
          <w:szCs w:val="24"/>
          <w:lang w:val="en-US"/>
        </w:rPr>
        <w:t xml:space="preserve"> Actually, </w:t>
      </w:r>
      <w:r w:rsidRPr="006476D9">
        <w:rPr>
          <w:bCs/>
          <w:sz w:val="24"/>
          <w:szCs w:val="24"/>
          <w:lang w:val="en-US"/>
        </w:rPr>
        <w:t xml:space="preserve">The discipline to give </w:t>
      </w:r>
      <w:r w:rsidRPr="006476D9">
        <w:rPr>
          <w:sz w:val="24"/>
          <w:szCs w:val="24"/>
          <w:lang w:val="en-US"/>
        </w:rPr>
        <w:t xml:space="preserve">for student information about general biology and genetics, </w:t>
      </w:r>
      <w:proofErr w:type="spellStart"/>
      <w:r w:rsidRPr="006476D9">
        <w:rPr>
          <w:sz w:val="24"/>
          <w:szCs w:val="24"/>
          <w:lang w:val="en-US"/>
        </w:rPr>
        <w:t>bioresource</w:t>
      </w:r>
      <w:proofErr w:type="spellEnd"/>
      <w:r w:rsidRPr="006476D9">
        <w:rPr>
          <w:sz w:val="24"/>
          <w:szCs w:val="24"/>
          <w:lang w:val="en-US"/>
        </w:rPr>
        <w:t xml:space="preserve"> use and control methods and negative effects on genetically sustainability and diversity inside country also, but </w:t>
      </w:r>
      <w:proofErr w:type="spellStart"/>
      <w:r w:rsidRPr="006476D9">
        <w:rPr>
          <w:sz w:val="24"/>
          <w:szCs w:val="24"/>
          <w:lang w:val="en-US"/>
        </w:rPr>
        <w:t>and</w:t>
      </w:r>
      <w:proofErr w:type="spellEnd"/>
      <w:r w:rsidRPr="006476D9">
        <w:rPr>
          <w:sz w:val="24"/>
          <w:szCs w:val="24"/>
          <w:lang w:val="en-US"/>
        </w:rPr>
        <w:t xml:space="preserve"> adjoining country, which is used of genetically resources and  biotechnology methods by request of convention in accordingly of country law. Main aims are to protection of genetically and biologically resources, conservation and sustainable using of biodiversity components Republic of Kazakhstan and to take economical issue, to improving of nature using strategy, law aspects and financial system.</w:t>
      </w:r>
    </w:p>
    <w:p w:rsidR="009732AE" w:rsidRPr="006476D9" w:rsidRDefault="009732AE" w:rsidP="009732AE">
      <w:pPr>
        <w:pStyle w:val="a7"/>
        <w:rPr>
          <w:b/>
          <w:bCs/>
          <w:lang w:val="kk-KZ"/>
        </w:rPr>
      </w:pPr>
      <w:r w:rsidRPr="006476D9">
        <w:rPr>
          <w:b/>
          <w:bCs/>
          <w:lang w:val="kk-KZ"/>
        </w:rPr>
        <w:t xml:space="preserve">   </w:t>
      </w:r>
      <w:r w:rsidRPr="006476D9">
        <w:rPr>
          <w:b/>
          <w:bCs/>
          <w:lang w:val="en-US"/>
        </w:rPr>
        <w:t>Adjacent disciplines</w:t>
      </w:r>
      <w:r w:rsidRPr="006476D9">
        <w:rPr>
          <w:b/>
          <w:bCs/>
          <w:lang w:val="kk-KZ"/>
        </w:rPr>
        <w:t>:</w:t>
      </w:r>
    </w:p>
    <w:p w:rsidR="009732AE" w:rsidRPr="006476D9" w:rsidRDefault="009732AE" w:rsidP="009732AE">
      <w:pPr>
        <w:ind w:right="-2" w:firstLine="567"/>
        <w:jc w:val="both"/>
        <w:rPr>
          <w:sz w:val="24"/>
          <w:szCs w:val="24"/>
          <w:lang w:val="kk-KZ"/>
        </w:rPr>
      </w:pPr>
      <w:r w:rsidRPr="006476D9">
        <w:rPr>
          <w:sz w:val="24"/>
          <w:szCs w:val="24"/>
          <w:lang w:val="kk-KZ"/>
        </w:rPr>
        <w:t>«</w:t>
      </w:r>
      <w:r w:rsidRPr="006476D9">
        <w:rPr>
          <w:sz w:val="24"/>
          <w:szCs w:val="24"/>
          <w:lang w:val="en-US"/>
        </w:rPr>
        <w:t>General ecology</w:t>
      </w:r>
      <w:r w:rsidRPr="006476D9">
        <w:rPr>
          <w:sz w:val="24"/>
          <w:szCs w:val="24"/>
          <w:lang w:val="kk-KZ"/>
        </w:rPr>
        <w:t>, «</w:t>
      </w:r>
      <w:r w:rsidRPr="006476D9">
        <w:rPr>
          <w:sz w:val="24"/>
          <w:szCs w:val="24"/>
          <w:lang w:val="en-US"/>
        </w:rPr>
        <w:t>General genetics</w:t>
      </w:r>
      <w:r w:rsidRPr="006476D9">
        <w:rPr>
          <w:sz w:val="24"/>
          <w:szCs w:val="24"/>
          <w:lang w:val="kk-KZ"/>
        </w:rPr>
        <w:t>», «</w:t>
      </w:r>
      <w:r w:rsidRPr="006476D9">
        <w:rPr>
          <w:sz w:val="24"/>
          <w:szCs w:val="24"/>
          <w:lang w:val="en-US"/>
        </w:rPr>
        <w:t>Human genetics and sustainable development of society</w:t>
      </w:r>
      <w:r w:rsidRPr="006476D9">
        <w:rPr>
          <w:sz w:val="24"/>
          <w:szCs w:val="24"/>
          <w:lang w:val="kk-KZ"/>
        </w:rPr>
        <w:t>», «</w:t>
      </w:r>
      <w:r w:rsidRPr="006476D9">
        <w:rPr>
          <w:sz w:val="24"/>
          <w:szCs w:val="24"/>
          <w:lang w:val="en-US"/>
        </w:rPr>
        <w:t>Biological diversity of plants, animals</w:t>
      </w:r>
      <w:r w:rsidRPr="006476D9">
        <w:rPr>
          <w:sz w:val="24"/>
          <w:szCs w:val="24"/>
          <w:lang w:val="kk-KZ"/>
        </w:rPr>
        <w:t>», «</w:t>
      </w:r>
      <w:r w:rsidRPr="006476D9">
        <w:rPr>
          <w:sz w:val="24"/>
          <w:szCs w:val="24"/>
          <w:lang w:val="en-US"/>
        </w:rPr>
        <w:t>Ecologically genetics education and viewpoint</w:t>
      </w:r>
      <w:r w:rsidRPr="006476D9">
        <w:rPr>
          <w:sz w:val="24"/>
          <w:szCs w:val="24"/>
          <w:lang w:val="kk-KZ"/>
        </w:rPr>
        <w:t>».</w:t>
      </w:r>
    </w:p>
    <w:p w:rsidR="009732AE" w:rsidRPr="006476D9" w:rsidRDefault="009732AE" w:rsidP="009732AE">
      <w:pPr>
        <w:rPr>
          <w:b/>
          <w:bCs/>
          <w:sz w:val="24"/>
          <w:szCs w:val="24"/>
          <w:lang w:val="en-US"/>
        </w:rPr>
      </w:pPr>
      <w:r w:rsidRPr="006476D9">
        <w:rPr>
          <w:sz w:val="24"/>
          <w:szCs w:val="24"/>
          <w:lang w:val="en-US"/>
        </w:rPr>
        <w:br/>
      </w:r>
    </w:p>
    <w:p w:rsidR="009732AE" w:rsidRPr="006476D9" w:rsidRDefault="009732AE" w:rsidP="009732AE">
      <w:pPr>
        <w:jc w:val="center"/>
        <w:rPr>
          <w:b/>
          <w:sz w:val="24"/>
          <w:szCs w:val="24"/>
          <w:lang w:val="en-US"/>
        </w:rPr>
      </w:pPr>
      <w:r w:rsidRPr="006476D9">
        <w:rPr>
          <w:b/>
          <w:sz w:val="24"/>
          <w:szCs w:val="24"/>
          <w:lang w:val="en-US"/>
        </w:rPr>
        <w:t xml:space="preserve">DISCIPLINE OF CONTENT AND STRUCTURE </w:t>
      </w:r>
    </w:p>
    <w:p w:rsidR="009732AE" w:rsidRPr="006476D9" w:rsidRDefault="009732AE" w:rsidP="009732AE">
      <w:pPr>
        <w:jc w:val="both"/>
        <w:rPr>
          <w:b/>
          <w:sz w:val="24"/>
          <w:szCs w:val="24"/>
          <w:lang w:val="kk-KZ"/>
        </w:rPr>
      </w:pPr>
    </w:p>
    <w:tbl>
      <w:tblPr>
        <w:tblW w:w="6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
        <w:gridCol w:w="308"/>
        <w:gridCol w:w="5751"/>
        <w:gridCol w:w="1016"/>
        <w:gridCol w:w="1828"/>
        <w:gridCol w:w="1954"/>
      </w:tblGrid>
      <w:tr w:rsidR="009732AE" w:rsidRPr="006476D9" w:rsidTr="00512CC0">
        <w:trPr>
          <w:gridAfter w:val="1"/>
          <w:wAfter w:w="837" w:type="pct"/>
        </w:trPr>
        <w:tc>
          <w:tcPr>
            <w:tcW w:w="482" w:type="pct"/>
            <w:gridSpan w:val="2"/>
          </w:tcPr>
          <w:p w:rsidR="009732AE" w:rsidRPr="006476D9" w:rsidRDefault="009732AE" w:rsidP="00512CC0">
            <w:pPr>
              <w:jc w:val="center"/>
              <w:rPr>
                <w:sz w:val="24"/>
                <w:szCs w:val="24"/>
                <w:lang w:val="en-US"/>
              </w:rPr>
            </w:pPr>
            <w:r w:rsidRPr="006476D9">
              <w:rPr>
                <w:sz w:val="24"/>
                <w:szCs w:val="24"/>
                <w:lang w:val="en-US"/>
              </w:rPr>
              <w:t>weeks</w:t>
            </w:r>
          </w:p>
        </w:tc>
        <w:tc>
          <w:tcPr>
            <w:tcW w:w="2463" w:type="pct"/>
          </w:tcPr>
          <w:p w:rsidR="009732AE" w:rsidRPr="006476D9" w:rsidRDefault="009732AE" w:rsidP="00512CC0">
            <w:pPr>
              <w:jc w:val="center"/>
              <w:rPr>
                <w:sz w:val="24"/>
                <w:szCs w:val="24"/>
                <w:lang w:val="en-US"/>
              </w:rPr>
            </w:pPr>
            <w:r w:rsidRPr="006476D9">
              <w:rPr>
                <w:sz w:val="24"/>
                <w:szCs w:val="24"/>
                <w:lang w:val="en-US"/>
              </w:rPr>
              <w:t>Title of lecture</w:t>
            </w:r>
          </w:p>
        </w:tc>
        <w:tc>
          <w:tcPr>
            <w:tcW w:w="435" w:type="pct"/>
          </w:tcPr>
          <w:p w:rsidR="009732AE" w:rsidRPr="006476D9" w:rsidRDefault="009732AE" w:rsidP="00512CC0">
            <w:pPr>
              <w:jc w:val="center"/>
              <w:rPr>
                <w:sz w:val="24"/>
                <w:szCs w:val="24"/>
                <w:lang w:val="en-US"/>
              </w:rPr>
            </w:pPr>
            <w:r w:rsidRPr="006476D9">
              <w:rPr>
                <w:sz w:val="24"/>
                <w:szCs w:val="24"/>
                <w:lang w:val="en-US"/>
              </w:rPr>
              <w:t>hours</w:t>
            </w:r>
          </w:p>
        </w:tc>
        <w:tc>
          <w:tcPr>
            <w:tcW w:w="783" w:type="pct"/>
          </w:tcPr>
          <w:p w:rsidR="009732AE" w:rsidRPr="006476D9" w:rsidRDefault="009732AE" w:rsidP="00512CC0">
            <w:pPr>
              <w:jc w:val="center"/>
              <w:rPr>
                <w:sz w:val="24"/>
                <w:szCs w:val="24"/>
                <w:lang w:val="en-US"/>
              </w:rPr>
            </w:pPr>
            <w:r w:rsidRPr="006476D9">
              <w:rPr>
                <w:sz w:val="24"/>
                <w:szCs w:val="24"/>
                <w:lang w:val="en-US"/>
              </w:rPr>
              <w:t>balls</w:t>
            </w:r>
          </w:p>
        </w:tc>
      </w:tr>
      <w:tr w:rsidR="009732AE" w:rsidRPr="003F2A03" w:rsidTr="00512CC0">
        <w:trPr>
          <w:gridAfter w:val="1"/>
          <w:wAfter w:w="837" w:type="pct"/>
        </w:trPr>
        <w:tc>
          <w:tcPr>
            <w:tcW w:w="4163" w:type="pct"/>
            <w:gridSpan w:val="5"/>
          </w:tcPr>
          <w:p w:rsidR="009732AE" w:rsidRPr="006476D9" w:rsidRDefault="009732AE" w:rsidP="00512CC0">
            <w:pPr>
              <w:jc w:val="center"/>
              <w:rPr>
                <w:b/>
                <w:sz w:val="24"/>
                <w:szCs w:val="24"/>
                <w:lang w:val="kk-KZ"/>
              </w:rPr>
            </w:pPr>
            <w:r w:rsidRPr="006476D9">
              <w:rPr>
                <w:b/>
                <w:sz w:val="24"/>
                <w:szCs w:val="24"/>
                <w:lang w:val="kk-KZ"/>
              </w:rPr>
              <w:t>М</w:t>
            </w:r>
            <w:proofErr w:type="spellStart"/>
            <w:r w:rsidRPr="006476D9">
              <w:rPr>
                <w:b/>
                <w:sz w:val="24"/>
                <w:szCs w:val="24"/>
                <w:lang w:val="en-US"/>
              </w:rPr>
              <w:t>odule</w:t>
            </w:r>
            <w:proofErr w:type="spellEnd"/>
            <w:r w:rsidRPr="006476D9">
              <w:rPr>
                <w:b/>
                <w:sz w:val="24"/>
                <w:szCs w:val="24"/>
                <w:lang w:val="en-US"/>
              </w:rPr>
              <w:t xml:space="preserve"> 1 History, study methods and modern advances</w:t>
            </w:r>
            <w:r w:rsidRPr="006476D9">
              <w:rPr>
                <w:b/>
                <w:sz w:val="24"/>
                <w:szCs w:val="24"/>
                <w:lang w:val="kk-KZ"/>
              </w:rPr>
              <w:t xml:space="preserve"> </w:t>
            </w:r>
            <w:r w:rsidRPr="006476D9">
              <w:rPr>
                <w:b/>
                <w:sz w:val="24"/>
                <w:szCs w:val="24"/>
                <w:lang w:val="en-US"/>
              </w:rPr>
              <w:t xml:space="preserve">of genetically engineering </w:t>
            </w:r>
          </w:p>
        </w:tc>
      </w:tr>
      <w:tr w:rsidR="009732AE" w:rsidRPr="006476D9" w:rsidTr="00512CC0">
        <w:trPr>
          <w:gridAfter w:val="1"/>
          <w:wAfter w:w="837" w:type="pct"/>
          <w:trHeight w:val="344"/>
        </w:trPr>
        <w:tc>
          <w:tcPr>
            <w:tcW w:w="482" w:type="pct"/>
            <w:gridSpan w:val="2"/>
            <w:vMerge w:val="restart"/>
          </w:tcPr>
          <w:p w:rsidR="009732AE" w:rsidRPr="006476D9" w:rsidRDefault="009732AE" w:rsidP="00512CC0">
            <w:pPr>
              <w:jc w:val="center"/>
              <w:rPr>
                <w:sz w:val="24"/>
                <w:szCs w:val="24"/>
                <w:lang w:val="kk-KZ"/>
              </w:rPr>
            </w:pPr>
            <w:r w:rsidRPr="006476D9">
              <w:rPr>
                <w:sz w:val="24"/>
                <w:szCs w:val="24"/>
                <w:lang w:val="kk-KZ"/>
              </w:rPr>
              <w:t>1</w:t>
            </w:r>
          </w:p>
          <w:p w:rsidR="009732AE" w:rsidRPr="006476D9" w:rsidRDefault="009732AE" w:rsidP="00512CC0">
            <w:pPr>
              <w:jc w:val="center"/>
              <w:rPr>
                <w:sz w:val="24"/>
                <w:szCs w:val="24"/>
                <w:lang w:val="kk-KZ"/>
              </w:rPr>
            </w:pPr>
          </w:p>
        </w:tc>
        <w:tc>
          <w:tcPr>
            <w:tcW w:w="2463" w:type="pct"/>
          </w:tcPr>
          <w:p w:rsidR="009732AE" w:rsidRPr="006476D9" w:rsidRDefault="009732AE" w:rsidP="00512CC0">
            <w:pPr>
              <w:rPr>
                <w:sz w:val="24"/>
                <w:szCs w:val="24"/>
                <w:lang w:val="kk-KZ"/>
              </w:rPr>
            </w:pPr>
            <w:r w:rsidRPr="006476D9">
              <w:rPr>
                <w:sz w:val="24"/>
                <w:szCs w:val="24"/>
                <w:lang w:val="en-US"/>
              </w:rPr>
              <w:t>Lecture 1</w:t>
            </w:r>
            <w:r w:rsidRPr="006476D9">
              <w:rPr>
                <w:sz w:val="24"/>
                <w:szCs w:val="24"/>
                <w:lang w:val="kk-KZ"/>
              </w:rPr>
              <w:t xml:space="preserve">. </w:t>
            </w:r>
            <w:r w:rsidRPr="006476D9">
              <w:rPr>
                <w:sz w:val="24"/>
                <w:szCs w:val="24"/>
                <w:lang w:val="en-US"/>
              </w:rPr>
              <w:t>History, study methods of genetically engineering</w:t>
            </w:r>
          </w:p>
        </w:tc>
        <w:tc>
          <w:tcPr>
            <w:tcW w:w="435" w:type="pct"/>
          </w:tcPr>
          <w:p w:rsidR="009732AE" w:rsidRPr="006476D9" w:rsidRDefault="009732AE" w:rsidP="00512CC0">
            <w:pPr>
              <w:jc w:val="center"/>
              <w:rPr>
                <w:sz w:val="24"/>
                <w:szCs w:val="24"/>
              </w:rPr>
            </w:pPr>
            <w:r w:rsidRPr="006476D9">
              <w:rPr>
                <w:sz w:val="24"/>
                <w:szCs w:val="24"/>
              </w:rPr>
              <w:t>1</w:t>
            </w: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Height w:val="291"/>
        </w:trPr>
        <w:tc>
          <w:tcPr>
            <w:tcW w:w="482" w:type="pct"/>
            <w:gridSpan w:val="2"/>
            <w:vMerge/>
            <w:vAlign w:val="center"/>
          </w:tcPr>
          <w:p w:rsidR="009732AE" w:rsidRPr="006476D9" w:rsidRDefault="009732AE" w:rsidP="00512CC0">
            <w:pPr>
              <w:rPr>
                <w:sz w:val="24"/>
                <w:szCs w:val="24"/>
                <w:lang w:val="kk-KZ"/>
              </w:rPr>
            </w:pPr>
          </w:p>
        </w:tc>
        <w:tc>
          <w:tcPr>
            <w:tcW w:w="2463" w:type="pct"/>
          </w:tcPr>
          <w:p w:rsidR="009732AE" w:rsidRPr="006476D9" w:rsidRDefault="009732AE" w:rsidP="00512CC0">
            <w:pPr>
              <w:spacing w:before="100" w:beforeAutospacing="1" w:after="100" w:afterAutospacing="1"/>
              <w:ind w:right="-58"/>
              <w:jc w:val="both"/>
              <w:rPr>
                <w:sz w:val="24"/>
                <w:szCs w:val="24"/>
                <w:lang w:val="kk-KZ"/>
              </w:rPr>
            </w:pPr>
            <w:r w:rsidRPr="006476D9">
              <w:rPr>
                <w:sz w:val="24"/>
                <w:szCs w:val="24"/>
                <w:lang w:val="en-US"/>
              </w:rPr>
              <w:t xml:space="preserve">Seminar </w:t>
            </w:r>
            <w:r w:rsidRPr="006476D9">
              <w:rPr>
                <w:sz w:val="24"/>
                <w:szCs w:val="24"/>
                <w:lang w:val="kk-KZ"/>
              </w:rPr>
              <w:t xml:space="preserve">1. </w:t>
            </w:r>
            <w:r w:rsidRPr="006476D9">
              <w:rPr>
                <w:sz w:val="24"/>
                <w:szCs w:val="24"/>
                <w:lang w:val="en-US"/>
              </w:rPr>
              <w:t>To view of chromosomal and gene engineering</w:t>
            </w:r>
            <w:r w:rsidRPr="006476D9">
              <w:rPr>
                <w:sz w:val="24"/>
                <w:szCs w:val="24"/>
                <w:lang w:val="kk-KZ"/>
              </w:rPr>
              <w:t xml:space="preserve"> </w:t>
            </w:r>
            <w:r w:rsidRPr="006476D9">
              <w:rPr>
                <w:sz w:val="24"/>
                <w:szCs w:val="24"/>
                <w:lang w:val="en-US"/>
              </w:rPr>
              <w:t>methods.</w:t>
            </w:r>
            <w:r w:rsidRPr="006476D9">
              <w:rPr>
                <w:sz w:val="24"/>
                <w:szCs w:val="24"/>
                <w:lang w:val="kk-KZ"/>
              </w:rPr>
              <w:t xml:space="preserve"> (</w:t>
            </w:r>
            <w:r w:rsidRPr="006476D9">
              <w:rPr>
                <w:sz w:val="24"/>
                <w:szCs w:val="24"/>
                <w:lang w:val="en-US"/>
              </w:rPr>
              <w:t>morphological, cytogenetically and molecular-genetically</w:t>
            </w:r>
            <w:r w:rsidRPr="006476D9">
              <w:rPr>
                <w:sz w:val="24"/>
                <w:szCs w:val="24"/>
                <w:lang w:val="kk-KZ"/>
              </w:rPr>
              <w:t>)</w:t>
            </w:r>
          </w:p>
        </w:tc>
        <w:tc>
          <w:tcPr>
            <w:tcW w:w="435" w:type="pct"/>
          </w:tcPr>
          <w:p w:rsidR="009732AE" w:rsidRPr="006476D9" w:rsidRDefault="009732AE" w:rsidP="00512CC0">
            <w:pPr>
              <w:jc w:val="center"/>
              <w:rPr>
                <w:sz w:val="24"/>
                <w:szCs w:val="24"/>
                <w:lang w:val="kk-KZ"/>
              </w:rPr>
            </w:pPr>
            <w:r w:rsidRPr="006476D9">
              <w:rPr>
                <w:sz w:val="24"/>
                <w:szCs w:val="24"/>
                <w:lang w:val="kk-KZ"/>
              </w:rPr>
              <w:t>2</w:t>
            </w: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Height w:val="291"/>
        </w:trPr>
        <w:tc>
          <w:tcPr>
            <w:tcW w:w="482" w:type="pct"/>
            <w:gridSpan w:val="2"/>
            <w:vMerge/>
            <w:vAlign w:val="center"/>
          </w:tcPr>
          <w:p w:rsidR="009732AE" w:rsidRPr="006476D9" w:rsidRDefault="009732AE" w:rsidP="00512CC0">
            <w:pPr>
              <w:rPr>
                <w:sz w:val="24"/>
                <w:szCs w:val="24"/>
                <w:lang w:val="kk-KZ"/>
              </w:rPr>
            </w:pPr>
          </w:p>
        </w:tc>
        <w:tc>
          <w:tcPr>
            <w:tcW w:w="2463" w:type="pct"/>
          </w:tcPr>
          <w:p w:rsidR="009732AE" w:rsidRPr="006476D9" w:rsidRDefault="009732AE" w:rsidP="00512CC0">
            <w:pPr>
              <w:rPr>
                <w:sz w:val="24"/>
                <w:szCs w:val="24"/>
                <w:lang w:val="en-US"/>
              </w:rPr>
            </w:pPr>
            <w:r w:rsidRPr="006476D9">
              <w:rPr>
                <w:sz w:val="24"/>
                <w:szCs w:val="24"/>
                <w:lang w:val="kk-KZ"/>
              </w:rPr>
              <w:t xml:space="preserve">1 </w:t>
            </w:r>
            <w:r w:rsidRPr="006476D9">
              <w:rPr>
                <w:sz w:val="24"/>
                <w:szCs w:val="24"/>
                <w:lang w:val="en-US"/>
              </w:rPr>
              <w:t>HSW</w:t>
            </w: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Height w:val="257"/>
        </w:trPr>
        <w:tc>
          <w:tcPr>
            <w:tcW w:w="482" w:type="pct"/>
            <w:gridSpan w:val="2"/>
            <w:vMerge w:val="restart"/>
          </w:tcPr>
          <w:p w:rsidR="009732AE" w:rsidRPr="006476D9" w:rsidRDefault="009732AE" w:rsidP="00512CC0">
            <w:pPr>
              <w:jc w:val="center"/>
              <w:rPr>
                <w:sz w:val="24"/>
                <w:szCs w:val="24"/>
                <w:lang w:val="kk-KZ"/>
              </w:rPr>
            </w:pPr>
            <w:r w:rsidRPr="006476D9">
              <w:rPr>
                <w:sz w:val="24"/>
                <w:szCs w:val="24"/>
                <w:lang w:val="kk-KZ"/>
              </w:rPr>
              <w:t>2</w:t>
            </w:r>
          </w:p>
        </w:tc>
        <w:tc>
          <w:tcPr>
            <w:tcW w:w="2463" w:type="pct"/>
          </w:tcPr>
          <w:p w:rsidR="009732AE" w:rsidRPr="006476D9" w:rsidRDefault="009732AE" w:rsidP="00512CC0">
            <w:pPr>
              <w:jc w:val="both"/>
              <w:rPr>
                <w:sz w:val="24"/>
                <w:szCs w:val="24"/>
                <w:highlight w:val="yellow"/>
                <w:lang w:val="en-US"/>
              </w:rPr>
            </w:pPr>
            <w:r w:rsidRPr="006476D9">
              <w:rPr>
                <w:sz w:val="24"/>
                <w:szCs w:val="24"/>
                <w:lang w:val="en-US"/>
              </w:rPr>
              <w:t xml:space="preserve">Lecture 2. </w:t>
            </w:r>
            <w:r w:rsidRPr="006476D9">
              <w:rPr>
                <w:sz w:val="24"/>
                <w:szCs w:val="24"/>
                <w:lang w:val="kk-KZ"/>
              </w:rPr>
              <w:t xml:space="preserve"> Theoretical issue </w:t>
            </w:r>
            <w:r w:rsidRPr="006476D9">
              <w:rPr>
                <w:sz w:val="24"/>
                <w:szCs w:val="24"/>
                <w:lang w:val="en-US"/>
              </w:rPr>
              <w:t>of fundamental aspects of genetically engineering technology: (</w:t>
            </w:r>
            <w:r w:rsidRPr="006476D9">
              <w:rPr>
                <w:sz w:val="24"/>
                <w:szCs w:val="24"/>
                <w:lang w:val="kk-KZ"/>
              </w:rPr>
              <w:t xml:space="preserve">chromosomal - gene </w:t>
            </w:r>
            <w:r w:rsidRPr="006476D9">
              <w:rPr>
                <w:sz w:val="24"/>
                <w:szCs w:val="24"/>
                <w:lang w:val="en-US"/>
              </w:rPr>
              <w:t>engineering</w:t>
            </w:r>
            <w:r w:rsidRPr="006476D9">
              <w:rPr>
                <w:sz w:val="24"/>
                <w:szCs w:val="24"/>
                <w:lang w:val="kk-KZ"/>
              </w:rPr>
              <w:t xml:space="preserve"> </w:t>
            </w:r>
            <w:r w:rsidRPr="006476D9">
              <w:rPr>
                <w:sz w:val="24"/>
                <w:szCs w:val="24"/>
                <w:lang w:val="en-US"/>
              </w:rPr>
              <w:t>methods).</w:t>
            </w:r>
          </w:p>
        </w:tc>
        <w:tc>
          <w:tcPr>
            <w:tcW w:w="435" w:type="pct"/>
          </w:tcPr>
          <w:p w:rsidR="009732AE" w:rsidRPr="006476D9" w:rsidRDefault="009732AE" w:rsidP="00512CC0">
            <w:pPr>
              <w:jc w:val="center"/>
              <w:rPr>
                <w:sz w:val="24"/>
                <w:szCs w:val="24"/>
                <w:lang w:val="kk-KZ"/>
              </w:rPr>
            </w:pPr>
            <w:r w:rsidRPr="006476D9">
              <w:rPr>
                <w:sz w:val="24"/>
                <w:szCs w:val="24"/>
                <w:lang w:val="kk-KZ"/>
              </w:rPr>
              <w:t>1</w:t>
            </w: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Height w:val="248"/>
        </w:trPr>
        <w:tc>
          <w:tcPr>
            <w:tcW w:w="482" w:type="pct"/>
            <w:gridSpan w:val="2"/>
            <w:vMerge/>
          </w:tcPr>
          <w:p w:rsidR="009732AE" w:rsidRPr="006476D9" w:rsidRDefault="009732AE" w:rsidP="00512CC0">
            <w:pPr>
              <w:jc w:val="center"/>
              <w:rPr>
                <w:sz w:val="24"/>
                <w:szCs w:val="24"/>
                <w:lang w:val="kk-KZ"/>
              </w:rPr>
            </w:pPr>
          </w:p>
        </w:tc>
        <w:tc>
          <w:tcPr>
            <w:tcW w:w="2463" w:type="pct"/>
          </w:tcPr>
          <w:p w:rsidR="009732AE" w:rsidRPr="006476D9" w:rsidRDefault="009732AE" w:rsidP="00512CC0">
            <w:pPr>
              <w:rPr>
                <w:sz w:val="24"/>
                <w:szCs w:val="24"/>
                <w:lang w:val="en-US"/>
              </w:rPr>
            </w:pPr>
            <w:r w:rsidRPr="006476D9">
              <w:rPr>
                <w:sz w:val="24"/>
                <w:szCs w:val="24"/>
                <w:lang w:val="en-US"/>
              </w:rPr>
              <w:t>Seminar 2</w:t>
            </w:r>
            <w:r w:rsidRPr="006476D9">
              <w:rPr>
                <w:sz w:val="24"/>
                <w:szCs w:val="24"/>
                <w:lang w:val="kk-KZ"/>
              </w:rPr>
              <w:t xml:space="preserve">. </w:t>
            </w:r>
            <w:r w:rsidRPr="006476D9">
              <w:rPr>
                <w:sz w:val="24"/>
                <w:szCs w:val="24"/>
                <w:lang w:val="en-US"/>
              </w:rPr>
              <w:t xml:space="preserve">To view of creation </w:t>
            </w:r>
            <w:r w:rsidRPr="006476D9">
              <w:rPr>
                <w:sz w:val="24"/>
                <w:szCs w:val="24"/>
                <w:lang w:val="kk-KZ"/>
              </w:rPr>
              <w:t>gene</w:t>
            </w:r>
            <w:proofErr w:type="spellStart"/>
            <w:r w:rsidRPr="006476D9">
              <w:rPr>
                <w:sz w:val="24"/>
                <w:szCs w:val="24"/>
                <w:lang w:val="en-US"/>
              </w:rPr>
              <w:t>tically</w:t>
            </w:r>
            <w:proofErr w:type="spellEnd"/>
            <w:r w:rsidRPr="006476D9">
              <w:rPr>
                <w:sz w:val="24"/>
                <w:szCs w:val="24"/>
                <w:lang w:val="kk-KZ"/>
              </w:rPr>
              <w:t xml:space="preserve"> </w:t>
            </w:r>
            <w:r w:rsidRPr="006476D9">
              <w:rPr>
                <w:sz w:val="24"/>
                <w:szCs w:val="24"/>
                <w:lang w:val="en-US"/>
              </w:rPr>
              <w:t>engineering.</w:t>
            </w:r>
          </w:p>
        </w:tc>
        <w:tc>
          <w:tcPr>
            <w:tcW w:w="435" w:type="pct"/>
          </w:tcPr>
          <w:p w:rsidR="009732AE" w:rsidRPr="006476D9" w:rsidRDefault="009732AE" w:rsidP="00512CC0">
            <w:pPr>
              <w:jc w:val="center"/>
              <w:rPr>
                <w:sz w:val="24"/>
                <w:szCs w:val="24"/>
                <w:lang w:val="kk-KZ"/>
              </w:rPr>
            </w:pPr>
            <w:r w:rsidRPr="006476D9">
              <w:rPr>
                <w:sz w:val="24"/>
                <w:szCs w:val="24"/>
                <w:lang w:val="kk-KZ"/>
              </w:rPr>
              <w:t>2</w:t>
            </w: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Height w:val="248"/>
        </w:trPr>
        <w:tc>
          <w:tcPr>
            <w:tcW w:w="482" w:type="pct"/>
            <w:gridSpan w:val="2"/>
            <w:vMerge/>
          </w:tcPr>
          <w:p w:rsidR="009732AE" w:rsidRPr="006476D9" w:rsidRDefault="009732AE" w:rsidP="00512CC0">
            <w:pPr>
              <w:jc w:val="center"/>
              <w:rPr>
                <w:sz w:val="24"/>
                <w:szCs w:val="24"/>
                <w:lang w:val="kk-KZ"/>
              </w:rPr>
            </w:pPr>
          </w:p>
        </w:tc>
        <w:tc>
          <w:tcPr>
            <w:tcW w:w="2463" w:type="pct"/>
          </w:tcPr>
          <w:p w:rsidR="009732AE" w:rsidRPr="006476D9" w:rsidRDefault="009732AE" w:rsidP="00512CC0">
            <w:pPr>
              <w:rPr>
                <w:sz w:val="24"/>
                <w:szCs w:val="24"/>
                <w:lang w:val="kk-KZ"/>
              </w:rPr>
            </w:pPr>
            <w:r w:rsidRPr="006476D9">
              <w:rPr>
                <w:sz w:val="24"/>
                <w:szCs w:val="24"/>
                <w:lang w:val="en-US"/>
              </w:rPr>
              <w:t>HSW 2</w:t>
            </w: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Height w:val="242"/>
        </w:trPr>
        <w:tc>
          <w:tcPr>
            <w:tcW w:w="482" w:type="pct"/>
            <w:gridSpan w:val="2"/>
            <w:vMerge w:val="restart"/>
          </w:tcPr>
          <w:p w:rsidR="009732AE" w:rsidRPr="006476D9" w:rsidRDefault="009732AE" w:rsidP="00512CC0">
            <w:pPr>
              <w:jc w:val="center"/>
              <w:rPr>
                <w:sz w:val="24"/>
                <w:szCs w:val="24"/>
                <w:lang w:val="kk-KZ"/>
              </w:rPr>
            </w:pPr>
            <w:r w:rsidRPr="006476D9">
              <w:rPr>
                <w:sz w:val="24"/>
                <w:szCs w:val="24"/>
                <w:lang w:val="kk-KZ"/>
              </w:rPr>
              <w:t>3</w:t>
            </w:r>
          </w:p>
        </w:tc>
        <w:tc>
          <w:tcPr>
            <w:tcW w:w="2463" w:type="pct"/>
          </w:tcPr>
          <w:p w:rsidR="009732AE" w:rsidRPr="006476D9" w:rsidRDefault="009732AE" w:rsidP="00512CC0">
            <w:pPr>
              <w:rPr>
                <w:sz w:val="24"/>
                <w:szCs w:val="24"/>
                <w:lang w:val="en-US"/>
              </w:rPr>
            </w:pPr>
            <w:r w:rsidRPr="006476D9">
              <w:rPr>
                <w:sz w:val="24"/>
                <w:szCs w:val="24"/>
                <w:lang w:val="en-US"/>
              </w:rPr>
              <w:t>Lecture</w:t>
            </w:r>
            <w:r w:rsidRPr="006476D9">
              <w:rPr>
                <w:sz w:val="24"/>
                <w:szCs w:val="24"/>
                <w:lang w:val="kk-KZ"/>
              </w:rPr>
              <w:t xml:space="preserve"> 3.</w:t>
            </w:r>
            <w:r w:rsidRPr="006476D9">
              <w:rPr>
                <w:sz w:val="24"/>
                <w:szCs w:val="24"/>
                <w:lang w:val="en-US"/>
              </w:rPr>
              <w:t xml:space="preserve"> Modern </w:t>
            </w:r>
            <w:proofErr w:type="gramStart"/>
            <w:r w:rsidRPr="006476D9">
              <w:rPr>
                <w:sz w:val="24"/>
                <w:szCs w:val="24"/>
                <w:lang w:val="kk-KZ"/>
              </w:rPr>
              <w:t>gene</w:t>
            </w:r>
            <w:proofErr w:type="spellStart"/>
            <w:r w:rsidRPr="006476D9">
              <w:rPr>
                <w:sz w:val="24"/>
                <w:szCs w:val="24"/>
                <w:lang w:val="en-US"/>
              </w:rPr>
              <w:t>tically</w:t>
            </w:r>
            <w:proofErr w:type="spellEnd"/>
            <w:r w:rsidRPr="006476D9">
              <w:rPr>
                <w:sz w:val="24"/>
                <w:szCs w:val="24"/>
                <w:lang w:val="kk-KZ"/>
              </w:rPr>
              <w:t xml:space="preserve"> </w:t>
            </w:r>
            <w:r w:rsidRPr="006476D9">
              <w:rPr>
                <w:sz w:val="24"/>
                <w:szCs w:val="24"/>
                <w:lang w:val="en-US"/>
              </w:rPr>
              <w:t xml:space="preserve"> methods</w:t>
            </w:r>
            <w:proofErr w:type="gramEnd"/>
            <w:r w:rsidRPr="006476D9">
              <w:rPr>
                <w:sz w:val="24"/>
                <w:szCs w:val="24"/>
                <w:lang w:val="en-US"/>
              </w:rPr>
              <w:t xml:space="preserve"> of selection. </w:t>
            </w:r>
          </w:p>
        </w:tc>
        <w:tc>
          <w:tcPr>
            <w:tcW w:w="435" w:type="pct"/>
          </w:tcPr>
          <w:p w:rsidR="009732AE" w:rsidRPr="006476D9" w:rsidRDefault="009732AE" w:rsidP="00512CC0">
            <w:pPr>
              <w:jc w:val="center"/>
              <w:rPr>
                <w:sz w:val="24"/>
                <w:szCs w:val="24"/>
                <w:lang w:val="kk-KZ"/>
              </w:rPr>
            </w:pPr>
            <w:r w:rsidRPr="006476D9">
              <w:rPr>
                <w:sz w:val="24"/>
                <w:szCs w:val="24"/>
                <w:lang w:val="kk-KZ"/>
              </w:rPr>
              <w:t>1</w:t>
            </w: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Height w:val="273"/>
        </w:trPr>
        <w:tc>
          <w:tcPr>
            <w:tcW w:w="482" w:type="pct"/>
            <w:gridSpan w:val="2"/>
            <w:vMerge/>
          </w:tcPr>
          <w:p w:rsidR="009732AE" w:rsidRPr="006476D9" w:rsidRDefault="009732AE" w:rsidP="00512CC0">
            <w:pPr>
              <w:jc w:val="center"/>
              <w:rPr>
                <w:sz w:val="24"/>
                <w:szCs w:val="24"/>
                <w:lang w:val="kk-KZ"/>
              </w:rPr>
            </w:pPr>
          </w:p>
        </w:tc>
        <w:tc>
          <w:tcPr>
            <w:tcW w:w="2463" w:type="pct"/>
          </w:tcPr>
          <w:p w:rsidR="009732AE" w:rsidRPr="006476D9" w:rsidRDefault="009732AE" w:rsidP="00512CC0">
            <w:pPr>
              <w:rPr>
                <w:sz w:val="24"/>
                <w:szCs w:val="24"/>
                <w:lang w:val="en-US"/>
              </w:rPr>
            </w:pPr>
            <w:r w:rsidRPr="006476D9">
              <w:rPr>
                <w:sz w:val="24"/>
                <w:szCs w:val="24"/>
                <w:lang w:val="en-US"/>
              </w:rPr>
              <w:t>Seminar 3</w:t>
            </w:r>
            <w:r w:rsidRPr="006476D9">
              <w:rPr>
                <w:sz w:val="24"/>
                <w:szCs w:val="24"/>
                <w:lang w:val="kk-KZ"/>
              </w:rPr>
              <w:t xml:space="preserve">. </w:t>
            </w:r>
            <w:r w:rsidRPr="006476D9">
              <w:rPr>
                <w:sz w:val="24"/>
                <w:szCs w:val="24"/>
                <w:lang w:val="en-US"/>
              </w:rPr>
              <w:t>View of cell engineering experimental issue basic to plants and animals selection.</w:t>
            </w:r>
          </w:p>
          <w:p w:rsidR="009732AE" w:rsidRPr="006476D9" w:rsidRDefault="009732AE" w:rsidP="00512CC0">
            <w:pPr>
              <w:rPr>
                <w:sz w:val="24"/>
                <w:szCs w:val="24"/>
                <w:lang w:val="en-US"/>
              </w:rPr>
            </w:pPr>
          </w:p>
        </w:tc>
        <w:tc>
          <w:tcPr>
            <w:tcW w:w="435" w:type="pct"/>
          </w:tcPr>
          <w:p w:rsidR="009732AE" w:rsidRPr="006476D9" w:rsidRDefault="009732AE" w:rsidP="00512CC0">
            <w:pPr>
              <w:jc w:val="center"/>
              <w:rPr>
                <w:sz w:val="24"/>
                <w:szCs w:val="24"/>
                <w:lang w:val="kk-KZ"/>
              </w:rPr>
            </w:pPr>
            <w:r w:rsidRPr="006476D9">
              <w:rPr>
                <w:sz w:val="24"/>
                <w:szCs w:val="24"/>
                <w:lang w:val="kk-KZ"/>
              </w:rPr>
              <w:t>2</w:t>
            </w: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Height w:val="273"/>
        </w:trPr>
        <w:tc>
          <w:tcPr>
            <w:tcW w:w="482" w:type="pct"/>
            <w:gridSpan w:val="2"/>
            <w:vMerge/>
          </w:tcPr>
          <w:p w:rsidR="009732AE" w:rsidRPr="006476D9" w:rsidRDefault="009732AE" w:rsidP="00512CC0">
            <w:pPr>
              <w:jc w:val="center"/>
              <w:rPr>
                <w:sz w:val="24"/>
                <w:szCs w:val="24"/>
                <w:lang w:val="kk-KZ"/>
              </w:rPr>
            </w:pPr>
          </w:p>
        </w:tc>
        <w:tc>
          <w:tcPr>
            <w:tcW w:w="2463" w:type="pct"/>
          </w:tcPr>
          <w:p w:rsidR="009732AE" w:rsidRPr="006476D9" w:rsidRDefault="009732AE" w:rsidP="00512CC0">
            <w:pPr>
              <w:rPr>
                <w:sz w:val="24"/>
                <w:szCs w:val="24"/>
              </w:rPr>
            </w:pPr>
            <w:r w:rsidRPr="006476D9">
              <w:rPr>
                <w:sz w:val="24"/>
                <w:szCs w:val="24"/>
                <w:lang w:val="en-US"/>
              </w:rPr>
              <w:t>HSW 3</w:t>
            </w: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sz w:val="24"/>
                <w:szCs w:val="24"/>
                <w:lang w:val="kk-KZ"/>
              </w:rPr>
            </w:pPr>
          </w:p>
        </w:tc>
      </w:tr>
      <w:tr w:rsidR="009732AE" w:rsidRPr="003F2A03" w:rsidTr="00512CC0">
        <w:trPr>
          <w:trHeight w:val="297"/>
        </w:trPr>
        <w:tc>
          <w:tcPr>
            <w:tcW w:w="4163" w:type="pct"/>
            <w:gridSpan w:val="5"/>
          </w:tcPr>
          <w:p w:rsidR="009732AE" w:rsidRPr="006476D9" w:rsidRDefault="009732AE" w:rsidP="00512CC0">
            <w:pPr>
              <w:rPr>
                <w:b/>
                <w:bCs/>
                <w:sz w:val="24"/>
                <w:szCs w:val="24"/>
                <w:lang w:val="en-US"/>
              </w:rPr>
            </w:pPr>
            <w:r w:rsidRPr="006476D9">
              <w:rPr>
                <w:b/>
                <w:sz w:val="24"/>
                <w:szCs w:val="24"/>
                <w:lang w:val="en-US"/>
              </w:rPr>
              <w:t xml:space="preserve">Module </w:t>
            </w:r>
            <w:proofErr w:type="gramStart"/>
            <w:r w:rsidRPr="006476D9">
              <w:rPr>
                <w:b/>
                <w:sz w:val="24"/>
                <w:szCs w:val="24"/>
                <w:lang w:val="en-US"/>
              </w:rPr>
              <w:t xml:space="preserve">2 </w:t>
            </w:r>
            <w:r w:rsidRPr="006476D9">
              <w:rPr>
                <w:b/>
                <w:sz w:val="24"/>
                <w:szCs w:val="24"/>
                <w:lang w:val="kk-KZ"/>
              </w:rPr>
              <w:t xml:space="preserve"> </w:t>
            </w:r>
            <w:r w:rsidRPr="006476D9">
              <w:rPr>
                <w:sz w:val="24"/>
                <w:szCs w:val="24"/>
                <w:lang w:val="en-US"/>
              </w:rPr>
              <w:t>Genetically</w:t>
            </w:r>
            <w:proofErr w:type="gramEnd"/>
            <w:r w:rsidRPr="006476D9">
              <w:rPr>
                <w:sz w:val="24"/>
                <w:szCs w:val="24"/>
                <w:lang w:val="en-US"/>
              </w:rPr>
              <w:t xml:space="preserve"> evaluable of  organisms by chromosomal and  gene engineering.</w:t>
            </w:r>
          </w:p>
        </w:tc>
        <w:tc>
          <w:tcPr>
            <w:tcW w:w="837" w:type="pct"/>
          </w:tcPr>
          <w:p w:rsidR="009732AE" w:rsidRPr="006476D9" w:rsidRDefault="009732AE" w:rsidP="00512CC0">
            <w:pPr>
              <w:rPr>
                <w:sz w:val="24"/>
                <w:szCs w:val="24"/>
                <w:lang w:val="en-US"/>
              </w:rPr>
            </w:pPr>
          </w:p>
        </w:tc>
      </w:tr>
      <w:tr w:rsidR="009732AE" w:rsidRPr="006476D9" w:rsidTr="00512CC0">
        <w:trPr>
          <w:gridAfter w:val="1"/>
          <w:wAfter w:w="837" w:type="pct"/>
        </w:trPr>
        <w:tc>
          <w:tcPr>
            <w:tcW w:w="482" w:type="pct"/>
            <w:gridSpan w:val="2"/>
            <w:vMerge w:val="restart"/>
          </w:tcPr>
          <w:p w:rsidR="009732AE" w:rsidRPr="006476D9" w:rsidRDefault="009732AE" w:rsidP="00512CC0">
            <w:pPr>
              <w:jc w:val="center"/>
              <w:rPr>
                <w:sz w:val="24"/>
                <w:szCs w:val="24"/>
                <w:lang w:val="kk-KZ"/>
              </w:rPr>
            </w:pPr>
            <w:r w:rsidRPr="006476D9">
              <w:rPr>
                <w:sz w:val="24"/>
                <w:szCs w:val="24"/>
                <w:lang w:val="kk-KZ"/>
              </w:rPr>
              <w:t>4</w:t>
            </w:r>
          </w:p>
          <w:p w:rsidR="009732AE" w:rsidRPr="006476D9" w:rsidRDefault="009732AE" w:rsidP="00512CC0">
            <w:pPr>
              <w:jc w:val="center"/>
              <w:rPr>
                <w:sz w:val="24"/>
                <w:szCs w:val="24"/>
                <w:lang w:val="kk-KZ"/>
              </w:rPr>
            </w:pPr>
          </w:p>
        </w:tc>
        <w:tc>
          <w:tcPr>
            <w:tcW w:w="2463" w:type="pct"/>
          </w:tcPr>
          <w:p w:rsidR="009732AE" w:rsidRPr="006476D9" w:rsidRDefault="009732AE" w:rsidP="00512CC0">
            <w:pPr>
              <w:jc w:val="both"/>
              <w:rPr>
                <w:sz w:val="24"/>
                <w:szCs w:val="24"/>
                <w:lang w:val="kk-KZ"/>
              </w:rPr>
            </w:pPr>
            <w:r w:rsidRPr="006476D9">
              <w:rPr>
                <w:sz w:val="24"/>
                <w:szCs w:val="24"/>
                <w:lang w:val="en-US"/>
              </w:rPr>
              <w:t>Lecture 4</w:t>
            </w:r>
            <w:r w:rsidRPr="006476D9">
              <w:rPr>
                <w:sz w:val="24"/>
                <w:szCs w:val="24"/>
                <w:lang w:val="kk-KZ"/>
              </w:rPr>
              <w:t xml:space="preserve">. </w:t>
            </w:r>
            <w:r w:rsidRPr="006476D9">
              <w:rPr>
                <w:sz w:val="24"/>
                <w:szCs w:val="24"/>
                <w:lang w:val="en-US"/>
              </w:rPr>
              <w:t xml:space="preserve"> Genetically basic of hereditary and in hereditary evaluable. Individual and groups evaluable.  </w:t>
            </w:r>
          </w:p>
        </w:tc>
        <w:tc>
          <w:tcPr>
            <w:tcW w:w="435" w:type="pct"/>
          </w:tcPr>
          <w:p w:rsidR="009732AE" w:rsidRPr="006476D9" w:rsidRDefault="009732AE" w:rsidP="00512CC0">
            <w:pPr>
              <w:jc w:val="center"/>
              <w:rPr>
                <w:sz w:val="24"/>
                <w:szCs w:val="24"/>
                <w:lang w:val="kk-KZ"/>
              </w:rPr>
            </w:pPr>
            <w:r w:rsidRPr="006476D9">
              <w:rPr>
                <w:sz w:val="24"/>
                <w:szCs w:val="24"/>
                <w:lang w:val="kk-KZ"/>
              </w:rPr>
              <w:t>1</w:t>
            </w: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Height w:val="242"/>
        </w:trPr>
        <w:tc>
          <w:tcPr>
            <w:tcW w:w="482" w:type="pct"/>
            <w:gridSpan w:val="2"/>
            <w:vMerge/>
          </w:tcPr>
          <w:p w:rsidR="009732AE" w:rsidRPr="006476D9" w:rsidRDefault="009732AE" w:rsidP="00512CC0">
            <w:pPr>
              <w:jc w:val="center"/>
              <w:rPr>
                <w:sz w:val="24"/>
                <w:szCs w:val="24"/>
                <w:lang w:val="kk-KZ"/>
              </w:rPr>
            </w:pPr>
          </w:p>
        </w:tc>
        <w:tc>
          <w:tcPr>
            <w:tcW w:w="2463" w:type="pct"/>
          </w:tcPr>
          <w:p w:rsidR="009732AE" w:rsidRPr="006476D9" w:rsidRDefault="009732AE" w:rsidP="00512CC0">
            <w:pPr>
              <w:spacing w:before="100" w:beforeAutospacing="1" w:after="100" w:afterAutospacing="1"/>
              <w:ind w:right="-58"/>
              <w:rPr>
                <w:sz w:val="24"/>
                <w:szCs w:val="24"/>
                <w:lang w:val="en-US"/>
              </w:rPr>
            </w:pPr>
            <w:r w:rsidRPr="006476D9">
              <w:rPr>
                <w:sz w:val="24"/>
                <w:szCs w:val="24"/>
                <w:lang w:val="en-US"/>
              </w:rPr>
              <w:t>Seminar 4</w:t>
            </w:r>
            <w:r w:rsidRPr="006476D9">
              <w:rPr>
                <w:sz w:val="24"/>
                <w:szCs w:val="24"/>
                <w:lang w:val="kk-KZ"/>
              </w:rPr>
              <w:t xml:space="preserve">. </w:t>
            </w:r>
            <w:r w:rsidRPr="006476D9">
              <w:rPr>
                <w:sz w:val="24"/>
                <w:szCs w:val="24"/>
                <w:lang w:val="en-US"/>
              </w:rPr>
              <w:t xml:space="preserve">View the methods of changing and addition of separate chromosome and gene analyses. </w:t>
            </w:r>
            <w:r w:rsidRPr="006476D9">
              <w:rPr>
                <w:sz w:val="24"/>
                <w:szCs w:val="24"/>
                <w:lang w:val="en-US"/>
              </w:rPr>
              <w:br/>
            </w:r>
          </w:p>
        </w:tc>
        <w:tc>
          <w:tcPr>
            <w:tcW w:w="435" w:type="pct"/>
          </w:tcPr>
          <w:p w:rsidR="009732AE" w:rsidRPr="006476D9" w:rsidRDefault="009732AE" w:rsidP="00512CC0">
            <w:pPr>
              <w:jc w:val="center"/>
              <w:rPr>
                <w:sz w:val="24"/>
                <w:szCs w:val="24"/>
                <w:lang w:val="kk-KZ"/>
              </w:rPr>
            </w:pPr>
            <w:r w:rsidRPr="006476D9">
              <w:rPr>
                <w:sz w:val="24"/>
                <w:szCs w:val="24"/>
                <w:lang w:val="kk-KZ"/>
              </w:rPr>
              <w:t>2</w:t>
            </w: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Height w:val="242"/>
        </w:trPr>
        <w:tc>
          <w:tcPr>
            <w:tcW w:w="482" w:type="pct"/>
            <w:gridSpan w:val="2"/>
            <w:vMerge/>
          </w:tcPr>
          <w:p w:rsidR="009732AE" w:rsidRPr="006476D9" w:rsidRDefault="009732AE" w:rsidP="00512CC0">
            <w:pPr>
              <w:jc w:val="center"/>
              <w:rPr>
                <w:sz w:val="24"/>
                <w:szCs w:val="24"/>
                <w:lang w:val="kk-KZ"/>
              </w:rPr>
            </w:pPr>
          </w:p>
        </w:tc>
        <w:tc>
          <w:tcPr>
            <w:tcW w:w="2463" w:type="pct"/>
          </w:tcPr>
          <w:p w:rsidR="009732AE" w:rsidRPr="006476D9" w:rsidRDefault="009732AE" w:rsidP="00512CC0">
            <w:pPr>
              <w:jc w:val="both"/>
              <w:rPr>
                <w:sz w:val="24"/>
                <w:szCs w:val="24"/>
                <w:lang w:val="kk-KZ"/>
              </w:rPr>
            </w:pPr>
            <w:r w:rsidRPr="006476D9">
              <w:rPr>
                <w:sz w:val="24"/>
                <w:szCs w:val="24"/>
                <w:lang w:val="en-US"/>
              </w:rPr>
              <w:t>HSW 4</w:t>
            </w: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Pr>
        <w:tc>
          <w:tcPr>
            <w:tcW w:w="482" w:type="pct"/>
            <w:gridSpan w:val="2"/>
            <w:vMerge w:val="restart"/>
          </w:tcPr>
          <w:p w:rsidR="009732AE" w:rsidRPr="006476D9" w:rsidRDefault="009732AE" w:rsidP="00512CC0">
            <w:pPr>
              <w:jc w:val="center"/>
              <w:rPr>
                <w:sz w:val="24"/>
                <w:szCs w:val="24"/>
                <w:lang w:val="kk-KZ"/>
              </w:rPr>
            </w:pPr>
            <w:r w:rsidRPr="006476D9">
              <w:rPr>
                <w:sz w:val="24"/>
                <w:szCs w:val="24"/>
                <w:lang w:val="kk-KZ"/>
              </w:rPr>
              <w:t>5</w:t>
            </w:r>
          </w:p>
        </w:tc>
        <w:tc>
          <w:tcPr>
            <w:tcW w:w="2463" w:type="pct"/>
          </w:tcPr>
          <w:p w:rsidR="009732AE" w:rsidRPr="006476D9" w:rsidRDefault="009732AE" w:rsidP="00512CC0">
            <w:pPr>
              <w:jc w:val="both"/>
              <w:rPr>
                <w:sz w:val="24"/>
                <w:szCs w:val="24"/>
                <w:lang w:val="kk-KZ"/>
              </w:rPr>
            </w:pPr>
            <w:r w:rsidRPr="006476D9">
              <w:rPr>
                <w:sz w:val="24"/>
                <w:szCs w:val="24"/>
                <w:lang w:val="en-US"/>
              </w:rPr>
              <w:t>Lecture</w:t>
            </w:r>
            <w:r w:rsidRPr="006476D9">
              <w:rPr>
                <w:sz w:val="24"/>
                <w:szCs w:val="24"/>
                <w:lang w:val="kk-KZ"/>
              </w:rPr>
              <w:t xml:space="preserve"> </w:t>
            </w:r>
            <w:r w:rsidRPr="006476D9">
              <w:rPr>
                <w:sz w:val="24"/>
                <w:szCs w:val="24"/>
                <w:lang w:val="en-US"/>
              </w:rPr>
              <w:t>5</w:t>
            </w:r>
            <w:r w:rsidRPr="006476D9">
              <w:rPr>
                <w:sz w:val="24"/>
                <w:szCs w:val="24"/>
                <w:lang w:val="kk-KZ"/>
              </w:rPr>
              <w:t>.</w:t>
            </w:r>
            <w:r w:rsidRPr="006476D9">
              <w:rPr>
                <w:sz w:val="24"/>
                <w:szCs w:val="24"/>
                <w:lang w:val="en-US"/>
              </w:rPr>
              <w:t xml:space="preserve"> </w:t>
            </w:r>
            <w:r w:rsidRPr="006476D9">
              <w:rPr>
                <w:rStyle w:val="hps"/>
                <w:sz w:val="24"/>
                <w:szCs w:val="24"/>
                <w:lang w:val="en-US"/>
              </w:rPr>
              <w:t>Principles</w:t>
            </w:r>
            <w:r w:rsidRPr="006476D9">
              <w:rPr>
                <w:sz w:val="24"/>
                <w:szCs w:val="24"/>
                <w:lang w:val="en-US"/>
              </w:rPr>
              <w:t xml:space="preserve"> </w:t>
            </w:r>
            <w:r w:rsidRPr="006476D9">
              <w:rPr>
                <w:rStyle w:val="hps"/>
                <w:sz w:val="24"/>
                <w:szCs w:val="24"/>
                <w:lang w:val="en-US"/>
              </w:rPr>
              <w:t>and methodology of</w:t>
            </w:r>
            <w:r w:rsidRPr="006476D9">
              <w:rPr>
                <w:sz w:val="24"/>
                <w:szCs w:val="24"/>
                <w:lang w:val="en-US"/>
              </w:rPr>
              <w:t xml:space="preserve"> </w:t>
            </w:r>
            <w:r w:rsidRPr="006476D9">
              <w:rPr>
                <w:rStyle w:val="hps"/>
                <w:sz w:val="24"/>
                <w:szCs w:val="24"/>
                <w:lang w:val="en-US"/>
              </w:rPr>
              <w:t xml:space="preserve">the </w:t>
            </w:r>
            <w:r w:rsidRPr="006476D9">
              <w:rPr>
                <w:rStyle w:val="hps"/>
                <w:sz w:val="24"/>
                <w:szCs w:val="24"/>
                <w:lang w:val="en-US"/>
              </w:rPr>
              <w:lastRenderedPageBreak/>
              <w:t>introduction of additional</w:t>
            </w:r>
            <w:r w:rsidRPr="006476D9">
              <w:rPr>
                <w:sz w:val="24"/>
                <w:szCs w:val="24"/>
                <w:lang w:val="en-US"/>
              </w:rPr>
              <w:t xml:space="preserve"> </w:t>
            </w:r>
            <w:r w:rsidRPr="006476D9">
              <w:rPr>
                <w:rStyle w:val="hps"/>
                <w:sz w:val="24"/>
                <w:szCs w:val="24"/>
                <w:lang w:val="en-US"/>
              </w:rPr>
              <w:t>chromosome</w:t>
            </w:r>
            <w:r w:rsidRPr="006476D9">
              <w:rPr>
                <w:sz w:val="24"/>
                <w:szCs w:val="24"/>
                <w:lang w:val="en-US"/>
              </w:rPr>
              <w:t xml:space="preserve"> </w:t>
            </w:r>
            <w:r w:rsidRPr="006476D9">
              <w:rPr>
                <w:rStyle w:val="hps"/>
                <w:sz w:val="24"/>
                <w:szCs w:val="24"/>
                <w:lang w:val="en-US"/>
              </w:rPr>
              <w:t>and getting</w:t>
            </w:r>
            <w:r w:rsidRPr="006476D9">
              <w:rPr>
                <w:sz w:val="24"/>
                <w:szCs w:val="24"/>
                <w:lang w:val="en-US"/>
              </w:rPr>
              <w:t xml:space="preserve"> </w:t>
            </w:r>
            <w:r w:rsidRPr="006476D9">
              <w:rPr>
                <w:rStyle w:val="hps"/>
                <w:sz w:val="24"/>
                <w:szCs w:val="24"/>
                <w:lang w:val="en-US"/>
              </w:rPr>
              <w:t>new forms</w:t>
            </w:r>
            <w:r w:rsidRPr="006476D9">
              <w:rPr>
                <w:sz w:val="24"/>
                <w:szCs w:val="24"/>
                <w:lang w:val="en-US"/>
              </w:rPr>
              <w:t xml:space="preserve"> </w:t>
            </w:r>
            <w:r w:rsidRPr="006476D9">
              <w:rPr>
                <w:rStyle w:val="hps"/>
                <w:sz w:val="24"/>
                <w:szCs w:val="24"/>
                <w:lang w:val="en-US"/>
              </w:rPr>
              <w:t>and</w:t>
            </w:r>
            <w:r w:rsidRPr="006476D9">
              <w:rPr>
                <w:sz w:val="24"/>
                <w:szCs w:val="24"/>
                <w:lang w:val="en-US"/>
              </w:rPr>
              <w:t xml:space="preserve"> </w:t>
            </w:r>
            <w:r w:rsidRPr="006476D9">
              <w:rPr>
                <w:rStyle w:val="hps"/>
                <w:sz w:val="24"/>
                <w:szCs w:val="24"/>
                <w:lang w:val="en-US"/>
              </w:rPr>
              <w:t>supplemented</w:t>
            </w:r>
            <w:r w:rsidRPr="006476D9">
              <w:rPr>
                <w:sz w:val="24"/>
                <w:szCs w:val="24"/>
                <w:lang w:val="en-US"/>
              </w:rPr>
              <w:t xml:space="preserve"> </w:t>
            </w:r>
            <w:r w:rsidRPr="006476D9">
              <w:rPr>
                <w:rStyle w:val="hps"/>
                <w:sz w:val="24"/>
                <w:szCs w:val="24"/>
                <w:lang w:val="en-US"/>
              </w:rPr>
              <w:t>line</w:t>
            </w:r>
            <w:r w:rsidRPr="006476D9">
              <w:rPr>
                <w:color w:val="000000"/>
                <w:sz w:val="24"/>
                <w:szCs w:val="24"/>
                <w:lang w:val="en-US"/>
              </w:rPr>
              <w:t>.</w:t>
            </w:r>
          </w:p>
        </w:tc>
        <w:tc>
          <w:tcPr>
            <w:tcW w:w="435" w:type="pct"/>
          </w:tcPr>
          <w:p w:rsidR="009732AE" w:rsidRPr="006476D9" w:rsidRDefault="009732AE" w:rsidP="00512CC0">
            <w:pPr>
              <w:jc w:val="center"/>
              <w:rPr>
                <w:sz w:val="24"/>
                <w:szCs w:val="24"/>
                <w:lang w:val="kk-KZ"/>
              </w:rPr>
            </w:pPr>
            <w:r w:rsidRPr="006476D9">
              <w:rPr>
                <w:sz w:val="24"/>
                <w:szCs w:val="24"/>
                <w:lang w:val="kk-KZ"/>
              </w:rPr>
              <w:lastRenderedPageBreak/>
              <w:t>1</w:t>
            </w: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Pr>
        <w:tc>
          <w:tcPr>
            <w:tcW w:w="482" w:type="pct"/>
            <w:gridSpan w:val="2"/>
            <w:vMerge/>
            <w:vAlign w:val="center"/>
          </w:tcPr>
          <w:p w:rsidR="009732AE" w:rsidRPr="006476D9" w:rsidRDefault="009732AE" w:rsidP="00512CC0">
            <w:pPr>
              <w:rPr>
                <w:sz w:val="24"/>
                <w:szCs w:val="24"/>
                <w:lang w:val="kk-KZ"/>
              </w:rPr>
            </w:pPr>
          </w:p>
        </w:tc>
        <w:tc>
          <w:tcPr>
            <w:tcW w:w="2463" w:type="pct"/>
          </w:tcPr>
          <w:p w:rsidR="009732AE" w:rsidRPr="006476D9" w:rsidRDefault="009732AE" w:rsidP="00512CC0">
            <w:pPr>
              <w:jc w:val="both"/>
              <w:rPr>
                <w:sz w:val="24"/>
                <w:szCs w:val="24"/>
                <w:lang w:val="en-US"/>
              </w:rPr>
            </w:pPr>
            <w:r w:rsidRPr="006476D9">
              <w:rPr>
                <w:sz w:val="24"/>
                <w:szCs w:val="24"/>
                <w:lang w:val="en-US"/>
              </w:rPr>
              <w:t>Seminar 5</w:t>
            </w:r>
            <w:r w:rsidRPr="006476D9">
              <w:rPr>
                <w:sz w:val="24"/>
                <w:szCs w:val="24"/>
                <w:lang w:val="kk-KZ"/>
              </w:rPr>
              <w:t xml:space="preserve">. </w:t>
            </w:r>
            <w:r w:rsidRPr="006476D9">
              <w:rPr>
                <w:rStyle w:val="hps"/>
                <w:sz w:val="24"/>
                <w:szCs w:val="24"/>
                <w:lang w:val="en-US"/>
              </w:rPr>
              <w:t>Consider</w:t>
            </w:r>
            <w:r w:rsidRPr="006476D9">
              <w:rPr>
                <w:sz w:val="24"/>
                <w:szCs w:val="24"/>
                <w:lang w:val="en-US"/>
              </w:rPr>
              <w:t xml:space="preserve"> </w:t>
            </w:r>
            <w:r w:rsidRPr="006476D9">
              <w:rPr>
                <w:rStyle w:val="hps"/>
                <w:sz w:val="24"/>
                <w:szCs w:val="24"/>
                <w:lang w:val="en-US"/>
              </w:rPr>
              <w:t>the introduction of</w:t>
            </w:r>
            <w:r w:rsidRPr="006476D9">
              <w:rPr>
                <w:sz w:val="24"/>
                <w:szCs w:val="24"/>
                <w:lang w:val="en-US"/>
              </w:rPr>
              <w:t xml:space="preserve"> </w:t>
            </w:r>
            <w:r w:rsidRPr="006476D9">
              <w:rPr>
                <w:rStyle w:val="hps"/>
                <w:sz w:val="24"/>
                <w:szCs w:val="24"/>
                <w:lang w:val="en-US"/>
              </w:rPr>
              <w:t>instructional techniques</w:t>
            </w:r>
            <w:r w:rsidRPr="006476D9">
              <w:rPr>
                <w:sz w:val="24"/>
                <w:szCs w:val="24"/>
                <w:lang w:val="en-US"/>
              </w:rPr>
              <w:t xml:space="preserve"> </w:t>
            </w:r>
            <w:r w:rsidRPr="006476D9">
              <w:rPr>
                <w:rStyle w:val="hps"/>
                <w:sz w:val="24"/>
                <w:szCs w:val="24"/>
                <w:lang w:val="en-US"/>
              </w:rPr>
              <w:t>into the genome of</w:t>
            </w:r>
            <w:r w:rsidRPr="006476D9">
              <w:rPr>
                <w:sz w:val="24"/>
                <w:szCs w:val="24"/>
                <w:lang w:val="en-US"/>
              </w:rPr>
              <w:t xml:space="preserve"> </w:t>
            </w:r>
            <w:r w:rsidRPr="006476D9">
              <w:rPr>
                <w:rStyle w:val="hps"/>
                <w:sz w:val="24"/>
                <w:szCs w:val="24"/>
                <w:lang w:val="en-US"/>
              </w:rPr>
              <w:t>a particular</w:t>
            </w:r>
            <w:r w:rsidRPr="006476D9">
              <w:rPr>
                <w:sz w:val="24"/>
                <w:szCs w:val="24"/>
                <w:lang w:val="en-US"/>
              </w:rPr>
              <w:t xml:space="preserve"> </w:t>
            </w:r>
            <w:r w:rsidRPr="006476D9">
              <w:rPr>
                <w:rStyle w:val="hps"/>
                <w:sz w:val="24"/>
                <w:szCs w:val="24"/>
                <w:lang w:val="en-US"/>
              </w:rPr>
              <w:t>species or</w:t>
            </w:r>
            <w:r w:rsidRPr="006476D9">
              <w:rPr>
                <w:sz w:val="24"/>
                <w:szCs w:val="24"/>
                <w:lang w:val="en-US"/>
              </w:rPr>
              <w:t xml:space="preserve"> </w:t>
            </w:r>
            <w:r w:rsidRPr="006476D9">
              <w:rPr>
                <w:rStyle w:val="hps"/>
                <w:sz w:val="24"/>
                <w:szCs w:val="24"/>
                <w:lang w:val="en-US"/>
              </w:rPr>
              <w:t>varieties of</w:t>
            </w:r>
            <w:r w:rsidRPr="006476D9">
              <w:rPr>
                <w:sz w:val="24"/>
                <w:szCs w:val="24"/>
                <w:lang w:val="en-US"/>
              </w:rPr>
              <w:t xml:space="preserve"> </w:t>
            </w:r>
            <w:r w:rsidRPr="006476D9">
              <w:rPr>
                <w:rStyle w:val="hps"/>
                <w:sz w:val="24"/>
                <w:szCs w:val="24"/>
                <w:lang w:val="en-US"/>
              </w:rPr>
              <w:t>any additional</w:t>
            </w:r>
            <w:r w:rsidRPr="006476D9">
              <w:rPr>
                <w:sz w:val="24"/>
                <w:szCs w:val="24"/>
                <w:lang w:val="en-US"/>
              </w:rPr>
              <w:t xml:space="preserve"> </w:t>
            </w:r>
            <w:r w:rsidRPr="006476D9">
              <w:rPr>
                <w:rStyle w:val="hps"/>
                <w:sz w:val="24"/>
                <w:szCs w:val="24"/>
                <w:lang w:val="en-US"/>
              </w:rPr>
              <w:t>pairs of chromosomes</w:t>
            </w:r>
            <w:r w:rsidRPr="006476D9">
              <w:rPr>
                <w:sz w:val="24"/>
                <w:szCs w:val="24"/>
                <w:lang w:val="en-US"/>
              </w:rPr>
              <w:t xml:space="preserve"> </w:t>
            </w:r>
            <w:r w:rsidRPr="006476D9">
              <w:rPr>
                <w:rStyle w:val="hps"/>
                <w:sz w:val="24"/>
                <w:szCs w:val="24"/>
                <w:lang w:val="en-US"/>
              </w:rPr>
              <w:t>of another species.</w:t>
            </w:r>
          </w:p>
        </w:tc>
        <w:tc>
          <w:tcPr>
            <w:tcW w:w="435" w:type="pct"/>
          </w:tcPr>
          <w:p w:rsidR="009732AE" w:rsidRPr="006476D9" w:rsidRDefault="009732AE" w:rsidP="00512CC0">
            <w:pPr>
              <w:jc w:val="center"/>
              <w:rPr>
                <w:sz w:val="24"/>
                <w:szCs w:val="24"/>
                <w:lang w:val="kk-KZ"/>
              </w:rPr>
            </w:pPr>
            <w:r w:rsidRPr="006476D9">
              <w:rPr>
                <w:sz w:val="24"/>
                <w:szCs w:val="24"/>
                <w:lang w:val="kk-KZ"/>
              </w:rPr>
              <w:t>2</w:t>
            </w: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Pr>
        <w:tc>
          <w:tcPr>
            <w:tcW w:w="482" w:type="pct"/>
            <w:gridSpan w:val="2"/>
            <w:vMerge/>
            <w:vAlign w:val="center"/>
          </w:tcPr>
          <w:p w:rsidR="009732AE" w:rsidRPr="006476D9" w:rsidRDefault="009732AE" w:rsidP="00512CC0">
            <w:pPr>
              <w:rPr>
                <w:sz w:val="24"/>
                <w:szCs w:val="24"/>
                <w:lang w:val="kk-KZ"/>
              </w:rPr>
            </w:pPr>
          </w:p>
        </w:tc>
        <w:tc>
          <w:tcPr>
            <w:tcW w:w="2463" w:type="pct"/>
          </w:tcPr>
          <w:p w:rsidR="009732AE" w:rsidRPr="006476D9" w:rsidRDefault="009732AE" w:rsidP="00512CC0">
            <w:pPr>
              <w:rPr>
                <w:sz w:val="24"/>
                <w:szCs w:val="24"/>
              </w:rPr>
            </w:pPr>
            <w:r w:rsidRPr="006476D9">
              <w:rPr>
                <w:sz w:val="24"/>
                <w:szCs w:val="24"/>
                <w:lang w:val="en-US"/>
              </w:rPr>
              <w:t xml:space="preserve">HSW </w:t>
            </w:r>
            <w:r w:rsidRPr="006476D9">
              <w:rPr>
                <w:sz w:val="24"/>
                <w:szCs w:val="24"/>
              </w:rPr>
              <w:t>5</w:t>
            </w: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sz w:val="24"/>
                <w:szCs w:val="24"/>
                <w:lang w:val="kk-KZ"/>
              </w:rPr>
            </w:pPr>
          </w:p>
        </w:tc>
      </w:tr>
      <w:tr w:rsidR="009732AE" w:rsidRPr="006476D9" w:rsidTr="00512CC0">
        <w:trPr>
          <w:gridAfter w:val="1"/>
          <w:wAfter w:w="837" w:type="pct"/>
        </w:trPr>
        <w:tc>
          <w:tcPr>
            <w:tcW w:w="482" w:type="pct"/>
            <w:gridSpan w:val="2"/>
            <w:vMerge w:val="restart"/>
          </w:tcPr>
          <w:p w:rsidR="009732AE" w:rsidRPr="006476D9" w:rsidRDefault="009732AE" w:rsidP="00512CC0">
            <w:pPr>
              <w:jc w:val="center"/>
              <w:rPr>
                <w:sz w:val="24"/>
                <w:szCs w:val="24"/>
                <w:lang w:val="kk-KZ"/>
              </w:rPr>
            </w:pPr>
            <w:r w:rsidRPr="006476D9">
              <w:rPr>
                <w:sz w:val="24"/>
                <w:szCs w:val="24"/>
                <w:lang w:val="kk-KZ"/>
              </w:rPr>
              <w:t>6</w:t>
            </w:r>
          </w:p>
        </w:tc>
        <w:tc>
          <w:tcPr>
            <w:tcW w:w="2463" w:type="pct"/>
          </w:tcPr>
          <w:p w:rsidR="009732AE" w:rsidRPr="006476D9" w:rsidRDefault="009732AE" w:rsidP="00512CC0">
            <w:pPr>
              <w:rPr>
                <w:b/>
                <w:color w:val="000000"/>
                <w:sz w:val="24"/>
                <w:szCs w:val="24"/>
                <w:lang w:val="en-US"/>
              </w:rPr>
            </w:pPr>
            <w:r w:rsidRPr="006476D9">
              <w:rPr>
                <w:sz w:val="24"/>
                <w:szCs w:val="24"/>
                <w:lang w:val="en-US"/>
              </w:rPr>
              <w:t>Lecture</w:t>
            </w:r>
            <w:r w:rsidRPr="006476D9">
              <w:rPr>
                <w:sz w:val="24"/>
                <w:szCs w:val="24"/>
                <w:lang w:val="kk-KZ"/>
              </w:rPr>
              <w:t xml:space="preserve"> </w:t>
            </w:r>
            <w:r w:rsidRPr="006476D9">
              <w:rPr>
                <w:sz w:val="24"/>
                <w:szCs w:val="24"/>
                <w:lang w:val="en-US"/>
              </w:rPr>
              <w:t>6</w:t>
            </w:r>
            <w:r w:rsidRPr="006476D9">
              <w:rPr>
                <w:sz w:val="24"/>
                <w:szCs w:val="24"/>
                <w:lang w:val="kk-KZ"/>
              </w:rPr>
              <w:t xml:space="preserve">. </w:t>
            </w:r>
            <w:r w:rsidRPr="006476D9">
              <w:rPr>
                <w:rStyle w:val="hps"/>
                <w:sz w:val="24"/>
                <w:szCs w:val="24"/>
                <w:lang w:val="en-US"/>
              </w:rPr>
              <w:t>Changing</w:t>
            </w:r>
            <w:r w:rsidRPr="006476D9">
              <w:rPr>
                <w:rStyle w:val="shorttext"/>
                <w:sz w:val="24"/>
                <w:szCs w:val="24"/>
                <w:lang w:val="en-US"/>
              </w:rPr>
              <w:t xml:space="preserve"> </w:t>
            </w:r>
            <w:r w:rsidRPr="006476D9">
              <w:rPr>
                <w:rStyle w:val="hps"/>
                <w:sz w:val="24"/>
                <w:szCs w:val="24"/>
                <w:lang w:val="en-US"/>
              </w:rPr>
              <w:t>dynamics of ecosystems</w:t>
            </w:r>
            <w:r w:rsidRPr="006476D9">
              <w:rPr>
                <w:color w:val="000000"/>
                <w:sz w:val="24"/>
                <w:szCs w:val="24"/>
                <w:lang w:val="en-US"/>
              </w:rPr>
              <w:t>.</w:t>
            </w:r>
          </w:p>
        </w:tc>
        <w:tc>
          <w:tcPr>
            <w:tcW w:w="435" w:type="pct"/>
          </w:tcPr>
          <w:p w:rsidR="009732AE" w:rsidRPr="006476D9" w:rsidRDefault="009732AE" w:rsidP="00512CC0">
            <w:pPr>
              <w:jc w:val="center"/>
              <w:rPr>
                <w:sz w:val="24"/>
                <w:szCs w:val="24"/>
                <w:lang w:val="kk-KZ"/>
              </w:rPr>
            </w:pPr>
            <w:r w:rsidRPr="006476D9">
              <w:rPr>
                <w:sz w:val="24"/>
                <w:szCs w:val="24"/>
                <w:lang w:val="kk-KZ"/>
              </w:rPr>
              <w:t>1</w:t>
            </w:r>
          </w:p>
        </w:tc>
        <w:tc>
          <w:tcPr>
            <w:tcW w:w="783" w:type="pct"/>
          </w:tcPr>
          <w:p w:rsidR="009732AE" w:rsidRPr="006476D9" w:rsidRDefault="009732AE" w:rsidP="00512CC0">
            <w:pPr>
              <w:jc w:val="center"/>
              <w:rPr>
                <w:caps/>
                <w:sz w:val="24"/>
                <w:szCs w:val="24"/>
                <w:lang w:val="kk-KZ"/>
              </w:rPr>
            </w:pPr>
          </w:p>
        </w:tc>
      </w:tr>
      <w:tr w:rsidR="009732AE" w:rsidRPr="006476D9" w:rsidTr="00512CC0">
        <w:trPr>
          <w:gridAfter w:val="1"/>
          <w:wAfter w:w="837" w:type="pct"/>
        </w:trPr>
        <w:tc>
          <w:tcPr>
            <w:tcW w:w="482" w:type="pct"/>
            <w:gridSpan w:val="2"/>
            <w:vMerge/>
          </w:tcPr>
          <w:p w:rsidR="009732AE" w:rsidRPr="006476D9" w:rsidRDefault="009732AE" w:rsidP="00512CC0">
            <w:pPr>
              <w:jc w:val="center"/>
              <w:rPr>
                <w:sz w:val="24"/>
                <w:szCs w:val="24"/>
                <w:lang w:val="kk-KZ"/>
              </w:rPr>
            </w:pPr>
          </w:p>
        </w:tc>
        <w:tc>
          <w:tcPr>
            <w:tcW w:w="2463" w:type="pct"/>
          </w:tcPr>
          <w:p w:rsidR="009732AE" w:rsidRPr="006476D9" w:rsidRDefault="009732AE" w:rsidP="00512CC0">
            <w:pPr>
              <w:spacing w:before="100" w:beforeAutospacing="1" w:after="100" w:afterAutospacing="1"/>
              <w:ind w:right="-58"/>
              <w:jc w:val="both"/>
              <w:rPr>
                <w:sz w:val="24"/>
                <w:szCs w:val="24"/>
                <w:lang w:val="kk-KZ"/>
              </w:rPr>
            </w:pPr>
            <w:r w:rsidRPr="006476D9">
              <w:rPr>
                <w:sz w:val="24"/>
                <w:szCs w:val="24"/>
                <w:lang w:val="en-US"/>
              </w:rPr>
              <w:t>Seminar 6</w:t>
            </w:r>
            <w:r w:rsidRPr="006476D9">
              <w:rPr>
                <w:sz w:val="24"/>
                <w:szCs w:val="24"/>
                <w:lang w:val="kk-KZ"/>
              </w:rPr>
              <w:t xml:space="preserve">. </w:t>
            </w:r>
            <w:r w:rsidRPr="006476D9">
              <w:rPr>
                <w:rStyle w:val="hps"/>
                <w:sz w:val="24"/>
                <w:szCs w:val="24"/>
                <w:lang w:val="en-US"/>
              </w:rPr>
              <w:t>The role of</w:t>
            </w:r>
            <w:r w:rsidRPr="006476D9">
              <w:rPr>
                <w:sz w:val="24"/>
                <w:szCs w:val="24"/>
                <w:lang w:val="en-US"/>
              </w:rPr>
              <w:t xml:space="preserve"> </w:t>
            </w:r>
            <w:r w:rsidRPr="006476D9">
              <w:rPr>
                <w:rStyle w:val="hps"/>
                <w:sz w:val="24"/>
                <w:szCs w:val="24"/>
                <w:lang w:val="en-US"/>
              </w:rPr>
              <w:t>genetic engineering methods</w:t>
            </w:r>
            <w:r w:rsidRPr="006476D9">
              <w:rPr>
                <w:sz w:val="24"/>
                <w:szCs w:val="24"/>
                <w:lang w:val="en-US"/>
              </w:rPr>
              <w:t xml:space="preserve"> </w:t>
            </w:r>
            <w:r w:rsidRPr="006476D9">
              <w:rPr>
                <w:rStyle w:val="hps"/>
                <w:sz w:val="24"/>
                <w:szCs w:val="24"/>
                <w:lang w:val="en-US"/>
              </w:rPr>
              <w:t>in</w:t>
            </w:r>
            <w:r w:rsidRPr="006476D9">
              <w:rPr>
                <w:sz w:val="24"/>
                <w:szCs w:val="24"/>
                <w:lang w:val="en-US"/>
              </w:rPr>
              <w:t xml:space="preserve"> </w:t>
            </w:r>
            <w:r w:rsidRPr="006476D9">
              <w:rPr>
                <w:rStyle w:val="hps"/>
                <w:sz w:val="24"/>
                <w:szCs w:val="24"/>
                <w:lang w:val="en-US"/>
              </w:rPr>
              <w:t>coherent and incoherent</w:t>
            </w:r>
            <w:r w:rsidRPr="006476D9">
              <w:rPr>
                <w:sz w:val="24"/>
                <w:szCs w:val="24"/>
                <w:lang w:val="en-US"/>
              </w:rPr>
              <w:t xml:space="preserve"> </w:t>
            </w:r>
            <w:r w:rsidRPr="006476D9">
              <w:rPr>
                <w:rStyle w:val="hps"/>
                <w:sz w:val="24"/>
                <w:szCs w:val="24"/>
                <w:lang w:val="en-US"/>
              </w:rPr>
              <w:t>evolution.</w:t>
            </w:r>
          </w:p>
        </w:tc>
        <w:tc>
          <w:tcPr>
            <w:tcW w:w="435" w:type="pct"/>
          </w:tcPr>
          <w:p w:rsidR="009732AE" w:rsidRPr="006476D9" w:rsidRDefault="009732AE" w:rsidP="00512CC0">
            <w:pPr>
              <w:jc w:val="center"/>
              <w:rPr>
                <w:sz w:val="24"/>
                <w:szCs w:val="24"/>
                <w:lang w:val="kk-KZ"/>
              </w:rPr>
            </w:pPr>
            <w:r w:rsidRPr="006476D9">
              <w:rPr>
                <w:sz w:val="24"/>
                <w:szCs w:val="24"/>
                <w:lang w:val="kk-KZ"/>
              </w:rPr>
              <w:t>2</w:t>
            </w:r>
          </w:p>
        </w:tc>
        <w:tc>
          <w:tcPr>
            <w:tcW w:w="783" w:type="pct"/>
          </w:tcPr>
          <w:p w:rsidR="009732AE" w:rsidRPr="006476D9" w:rsidRDefault="009732AE" w:rsidP="00512CC0">
            <w:pPr>
              <w:jc w:val="center"/>
              <w:rPr>
                <w:caps/>
                <w:sz w:val="24"/>
                <w:szCs w:val="24"/>
                <w:lang w:val="kk-KZ"/>
              </w:rPr>
            </w:pPr>
          </w:p>
        </w:tc>
      </w:tr>
      <w:tr w:rsidR="009732AE" w:rsidRPr="006476D9" w:rsidTr="00512CC0">
        <w:trPr>
          <w:gridAfter w:val="1"/>
          <w:wAfter w:w="837" w:type="pct"/>
          <w:trHeight w:val="228"/>
        </w:trPr>
        <w:tc>
          <w:tcPr>
            <w:tcW w:w="482" w:type="pct"/>
            <w:gridSpan w:val="2"/>
            <w:vMerge/>
            <w:vAlign w:val="center"/>
          </w:tcPr>
          <w:p w:rsidR="009732AE" w:rsidRPr="006476D9" w:rsidRDefault="009732AE" w:rsidP="00512CC0">
            <w:pPr>
              <w:rPr>
                <w:sz w:val="24"/>
                <w:szCs w:val="24"/>
                <w:lang w:val="kk-KZ"/>
              </w:rPr>
            </w:pPr>
          </w:p>
        </w:tc>
        <w:tc>
          <w:tcPr>
            <w:tcW w:w="2463" w:type="pct"/>
          </w:tcPr>
          <w:p w:rsidR="009732AE" w:rsidRPr="006476D9" w:rsidRDefault="009732AE" w:rsidP="00512CC0">
            <w:pPr>
              <w:rPr>
                <w:sz w:val="24"/>
                <w:szCs w:val="24"/>
                <w:lang w:val="kk-KZ"/>
              </w:rPr>
            </w:pPr>
            <w:r w:rsidRPr="006476D9">
              <w:rPr>
                <w:sz w:val="24"/>
                <w:szCs w:val="24"/>
                <w:lang w:val="en-US"/>
              </w:rPr>
              <w:t xml:space="preserve">HSW </w:t>
            </w:r>
            <w:r w:rsidRPr="006476D9">
              <w:rPr>
                <w:sz w:val="24"/>
                <w:szCs w:val="24"/>
              </w:rPr>
              <w:t>6</w:t>
            </w: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caps/>
                <w:sz w:val="24"/>
                <w:szCs w:val="24"/>
                <w:lang w:val="kk-KZ"/>
              </w:rPr>
            </w:pPr>
          </w:p>
        </w:tc>
      </w:tr>
      <w:tr w:rsidR="009732AE" w:rsidRPr="006476D9" w:rsidTr="00512CC0">
        <w:trPr>
          <w:gridAfter w:val="1"/>
          <w:wAfter w:w="837" w:type="pct"/>
        </w:trPr>
        <w:tc>
          <w:tcPr>
            <w:tcW w:w="482" w:type="pct"/>
            <w:gridSpan w:val="2"/>
            <w:vMerge w:val="restart"/>
          </w:tcPr>
          <w:p w:rsidR="009732AE" w:rsidRPr="006476D9" w:rsidRDefault="009732AE" w:rsidP="00512CC0">
            <w:pPr>
              <w:jc w:val="center"/>
              <w:rPr>
                <w:sz w:val="24"/>
                <w:szCs w:val="24"/>
                <w:lang w:val="kk-KZ"/>
              </w:rPr>
            </w:pPr>
            <w:r w:rsidRPr="006476D9">
              <w:rPr>
                <w:sz w:val="24"/>
                <w:szCs w:val="24"/>
                <w:lang w:val="kk-KZ"/>
              </w:rPr>
              <w:t>7</w:t>
            </w:r>
          </w:p>
          <w:p w:rsidR="009732AE" w:rsidRPr="006476D9" w:rsidRDefault="009732AE" w:rsidP="00512CC0">
            <w:pPr>
              <w:jc w:val="center"/>
              <w:rPr>
                <w:sz w:val="24"/>
                <w:szCs w:val="24"/>
                <w:lang w:val="kk-KZ"/>
              </w:rPr>
            </w:pPr>
          </w:p>
        </w:tc>
        <w:tc>
          <w:tcPr>
            <w:tcW w:w="2463" w:type="pct"/>
          </w:tcPr>
          <w:p w:rsidR="009732AE" w:rsidRPr="006476D9" w:rsidRDefault="009732AE" w:rsidP="00512CC0">
            <w:pPr>
              <w:rPr>
                <w:color w:val="000000"/>
                <w:sz w:val="24"/>
                <w:szCs w:val="24"/>
                <w:lang w:val="en-US"/>
              </w:rPr>
            </w:pPr>
            <w:r w:rsidRPr="006476D9">
              <w:rPr>
                <w:sz w:val="24"/>
                <w:szCs w:val="24"/>
                <w:lang w:val="en-US"/>
              </w:rPr>
              <w:t>Lecture</w:t>
            </w:r>
            <w:r w:rsidRPr="006476D9">
              <w:rPr>
                <w:sz w:val="24"/>
                <w:szCs w:val="24"/>
                <w:lang w:val="kk-KZ"/>
              </w:rPr>
              <w:t xml:space="preserve"> </w:t>
            </w:r>
            <w:r w:rsidRPr="006476D9">
              <w:rPr>
                <w:sz w:val="24"/>
                <w:szCs w:val="24"/>
                <w:lang w:val="en-US"/>
              </w:rPr>
              <w:t>7</w:t>
            </w:r>
            <w:r w:rsidRPr="006476D9">
              <w:rPr>
                <w:sz w:val="24"/>
                <w:szCs w:val="24"/>
                <w:lang w:val="kk-KZ"/>
              </w:rPr>
              <w:t xml:space="preserve">. </w:t>
            </w:r>
            <w:r w:rsidRPr="006476D9">
              <w:rPr>
                <w:rStyle w:val="hps"/>
                <w:sz w:val="24"/>
                <w:szCs w:val="24"/>
                <w:lang w:val="en-US"/>
              </w:rPr>
              <w:t>Monitoring</w:t>
            </w:r>
            <w:r w:rsidRPr="006476D9">
              <w:rPr>
                <w:sz w:val="24"/>
                <w:szCs w:val="24"/>
                <w:lang w:val="en-US"/>
              </w:rPr>
              <w:t xml:space="preserve"> </w:t>
            </w:r>
            <w:r w:rsidRPr="006476D9">
              <w:rPr>
                <w:rStyle w:val="hps"/>
                <w:sz w:val="24"/>
                <w:szCs w:val="24"/>
                <w:lang w:val="en-US"/>
              </w:rPr>
              <w:t>studies on the</w:t>
            </w:r>
            <w:r w:rsidRPr="006476D9">
              <w:rPr>
                <w:sz w:val="24"/>
                <w:szCs w:val="24"/>
                <w:lang w:val="en-US"/>
              </w:rPr>
              <w:t xml:space="preserve"> </w:t>
            </w:r>
            <w:r w:rsidRPr="006476D9">
              <w:rPr>
                <w:rStyle w:val="hps"/>
                <w:sz w:val="24"/>
                <w:szCs w:val="24"/>
                <w:lang w:val="en-US"/>
              </w:rPr>
              <w:t>stability</w:t>
            </w:r>
            <w:r w:rsidRPr="006476D9">
              <w:rPr>
                <w:sz w:val="24"/>
                <w:szCs w:val="24"/>
                <w:lang w:val="en-US"/>
              </w:rPr>
              <w:t xml:space="preserve"> </w:t>
            </w:r>
            <w:r w:rsidRPr="006476D9">
              <w:rPr>
                <w:rStyle w:val="hps"/>
                <w:sz w:val="24"/>
                <w:szCs w:val="24"/>
                <w:lang w:val="en-US"/>
              </w:rPr>
              <w:t>of biological systems</w:t>
            </w:r>
            <w:r w:rsidRPr="006476D9">
              <w:rPr>
                <w:sz w:val="24"/>
                <w:szCs w:val="24"/>
                <w:lang w:val="en-US"/>
              </w:rPr>
              <w:t xml:space="preserve"> </w:t>
            </w:r>
            <w:r w:rsidRPr="006476D9">
              <w:rPr>
                <w:rStyle w:val="hps"/>
                <w:sz w:val="24"/>
                <w:szCs w:val="24"/>
                <w:lang w:val="en-US"/>
              </w:rPr>
              <w:t>as a result of</w:t>
            </w:r>
            <w:r w:rsidRPr="006476D9">
              <w:rPr>
                <w:sz w:val="24"/>
                <w:szCs w:val="24"/>
                <w:lang w:val="en-US"/>
              </w:rPr>
              <w:t xml:space="preserve"> </w:t>
            </w:r>
            <w:r w:rsidRPr="006476D9">
              <w:rPr>
                <w:rStyle w:val="hps"/>
                <w:sz w:val="24"/>
                <w:szCs w:val="24"/>
                <w:lang w:val="en-US"/>
              </w:rPr>
              <w:t>the application of</w:t>
            </w:r>
            <w:r w:rsidRPr="006476D9">
              <w:rPr>
                <w:sz w:val="24"/>
                <w:szCs w:val="24"/>
                <w:lang w:val="en-US"/>
              </w:rPr>
              <w:t xml:space="preserve"> </w:t>
            </w:r>
            <w:r w:rsidRPr="006476D9">
              <w:rPr>
                <w:rStyle w:val="hps"/>
                <w:sz w:val="24"/>
                <w:szCs w:val="24"/>
                <w:lang w:val="en-US"/>
              </w:rPr>
              <w:t>engineering technology</w:t>
            </w:r>
            <w:r w:rsidRPr="006476D9">
              <w:rPr>
                <w:color w:val="000000"/>
                <w:sz w:val="24"/>
                <w:szCs w:val="24"/>
                <w:lang w:val="en-US"/>
              </w:rPr>
              <w:t>.</w:t>
            </w:r>
          </w:p>
        </w:tc>
        <w:tc>
          <w:tcPr>
            <w:tcW w:w="435" w:type="pct"/>
          </w:tcPr>
          <w:p w:rsidR="009732AE" w:rsidRPr="006476D9" w:rsidRDefault="009732AE" w:rsidP="00512CC0">
            <w:pPr>
              <w:jc w:val="center"/>
              <w:rPr>
                <w:sz w:val="24"/>
                <w:szCs w:val="24"/>
                <w:lang w:val="kk-KZ"/>
              </w:rPr>
            </w:pPr>
            <w:r w:rsidRPr="006476D9">
              <w:rPr>
                <w:sz w:val="24"/>
                <w:szCs w:val="24"/>
                <w:lang w:val="kk-KZ"/>
              </w:rPr>
              <w:t>1</w:t>
            </w:r>
          </w:p>
        </w:tc>
        <w:tc>
          <w:tcPr>
            <w:tcW w:w="783" w:type="pct"/>
          </w:tcPr>
          <w:p w:rsidR="009732AE" w:rsidRPr="006476D9" w:rsidRDefault="009732AE" w:rsidP="00512CC0">
            <w:pPr>
              <w:jc w:val="center"/>
              <w:rPr>
                <w:caps/>
                <w:sz w:val="24"/>
                <w:szCs w:val="24"/>
                <w:lang w:val="kk-KZ"/>
              </w:rPr>
            </w:pPr>
          </w:p>
        </w:tc>
      </w:tr>
      <w:tr w:rsidR="009732AE" w:rsidRPr="006476D9" w:rsidTr="00512CC0">
        <w:trPr>
          <w:gridAfter w:val="1"/>
          <w:wAfter w:w="837" w:type="pct"/>
        </w:trPr>
        <w:tc>
          <w:tcPr>
            <w:tcW w:w="482" w:type="pct"/>
            <w:gridSpan w:val="2"/>
            <w:vMerge/>
            <w:vAlign w:val="center"/>
          </w:tcPr>
          <w:p w:rsidR="009732AE" w:rsidRPr="006476D9" w:rsidRDefault="009732AE" w:rsidP="00512CC0">
            <w:pPr>
              <w:rPr>
                <w:sz w:val="24"/>
                <w:szCs w:val="24"/>
                <w:lang w:val="kk-KZ"/>
              </w:rPr>
            </w:pPr>
          </w:p>
        </w:tc>
        <w:tc>
          <w:tcPr>
            <w:tcW w:w="2463" w:type="pct"/>
          </w:tcPr>
          <w:p w:rsidR="009732AE" w:rsidRPr="006476D9" w:rsidRDefault="009732AE" w:rsidP="00512CC0">
            <w:pPr>
              <w:rPr>
                <w:sz w:val="24"/>
                <w:szCs w:val="24"/>
                <w:lang w:val="kk-KZ"/>
              </w:rPr>
            </w:pPr>
            <w:r w:rsidRPr="006476D9">
              <w:rPr>
                <w:sz w:val="24"/>
                <w:szCs w:val="24"/>
                <w:lang w:val="en-US"/>
              </w:rPr>
              <w:t>Seminar 7</w:t>
            </w:r>
            <w:r w:rsidRPr="006476D9">
              <w:rPr>
                <w:sz w:val="24"/>
                <w:szCs w:val="24"/>
                <w:lang w:val="kk-KZ"/>
              </w:rPr>
              <w:t xml:space="preserve">. </w:t>
            </w:r>
            <w:r w:rsidRPr="006476D9">
              <w:rPr>
                <w:rStyle w:val="hps"/>
                <w:sz w:val="24"/>
                <w:szCs w:val="24"/>
                <w:lang w:val="en-US"/>
              </w:rPr>
              <w:t>Selections</w:t>
            </w:r>
            <w:r w:rsidRPr="006476D9">
              <w:rPr>
                <w:sz w:val="24"/>
                <w:szCs w:val="24"/>
                <w:lang w:val="en-US"/>
              </w:rPr>
              <w:t xml:space="preserve"> </w:t>
            </w:r>
            <w:r w:rsidRPr="006476D9">
              <w:rPr>
                <w:rStyle w:val="hps"/>
                <w:sz w:val="24"/>
                <w:szCs w:val="24"/>
                <w:lang w:val="en-US"/>
              </w:rPr>
              <w:t>principles</w:t>
            </w:r>
            <w:r w:rsidRPr="006476D9">
              <w:rPr>
                <w:sz w:val="24"/>
                <w:szCs w:val="24"/>
                <w:lang w:val="en-US"/>
              </w:rPr>
              <w:t xml:space="preserve"> </w:t>
            </w:r>
            <w:r w:rsidRPr="006476D9">
              <w:rPr>
                <w:rStyle w:val="hps"/>
                <w:sz w:val="24"/>
                <w:szCs w:val="24"/>
                <w:lang w:val="en-US"/>
              </w:rPr>
              <w:t>in evolutionary</w:t>
            </w:r>
            <w:r w:rsidRPr="006476D9">
              <w:rPr>
                <w:sz w:val="24"/>
                <w:szCs w:val="24"/>
                <w:lang w:val="en-US"/>
              </w:rPr>
              <w:t xml:space="preserve"> </w:t>
            </w:r>
            <w:r w:rsidRPr="006476D9">
              <w:rPr>
                <w:rStyle w:val="hps"/>
                <w:sz w:val="24"/>
                <w:szCs w:val="24"/>
                <w:lang w:val="en-US"/>
              </w:rPr>
              <w:t>theory.</w:t>
            </w:r>
            <w:r w:rsidRPr="006476D9">
              <w:rPr>
                <w:sz w:val="24"/>
                <w:szCs w:val="24"/>
                <w:lang w:val="en-US"/>
              </w:rPr>
              <w:t xml:space="preserve"> </w:t>
            </w:r>
            <w:proofErr w:type="spellStart"/>
            <w:r w:rsidRPr="006476D9">
              <w:rPr>
                <w:rStyle w:val="hps"/>
                <w:sz w:val="24"/>
                <w:szCs w:val="24"/>
                <w:lang w:val="en-US"/>
              </w:rPr>
              <w:t>Biocenotically</w:t>
            </w:r>
            <w:proofErr w:type="spellEnd"/>
            <w:r w:rsidRPr="006476D9">
              <w:rPr>
                <w:sz w:val="24"/>
                <w:szCs w:val="24"/>
                <w:lang w:val="en-US"/>
              </w:rPr>
              <w:t xml:space="preserve"> </w:t>
            </w:r>
            <w:r w:rsidRPr="006476D9">
              <w:rPr>
                <w:rStyle w:val="hps"/>
                <w:sz w:val="24"/>
                <w:szCs w:val="24"/>
                <w:lang w:val="en-US"/>
              </w:rPr>
              <w:t>crises and</w:t>
            </w:r>
            <w:r w:rsidRPr="006476D9">
              <w:rPr>
                <w:sz w:val="24"/>
                <w:szCs w:val="24"/>
                <w:lang w:val="en-US"/>
              </w:rPr>
              <w:t xml:space="preserve"> </w:t>
            </w:r>
            <w:r w:rsidRPr="006476D9">
              <w:rPr>
                <w:rStyle w:val="hps"/>
                <w:sz w:val="24"/>
                <w:szCs w:val="24"/>
                <w:lang w:val="en-US"/>
              </w:rPr>
              <w:t>their causes</w:t>
            </w:r>
            <w:r w:rsidRPr="006476D9">
              <w:rPr>
                <w:sz w:val="24"/>
                <w:szCs w:val="24"/>
                <w:lang w:val="en-US"/>
              </w:rPr>
              <w:t xml:space="preserve">, </w:t>
            </w:r>
            <w:r w:rsidRPr="006476D9">
              <w:rPr>
                <w:rStyle w:val="hps"/>
                <w:sz w:val="24"/>
                <w:szCs w:val="24"/>
                <w:lang w:val="en-US"/>
              </w:rPr>
              <w:t>as a result of</w:t>
            </w:r>
            <w:r w:rsidRPr="006476D9">
              <w:rPr>
                <w:sz w:val="24"/>
                <w:szCs w:val="24"/>
                <w:lang w:val="en-US"/>
              </w:rPr>
              <w:t xml:space="preserve"> </w:t>
            </w:r>
            <w:r w:rsidRPr="006476D9">
              <w:rPr>
                <w:rStyle w:val="hps"/>
                <w:sz w:val="24"/>
                <w:szCs w:val="24"/>
                <w:lang w:val="en-US"/>
              </w:rPr>
              <w:t>genetic engineering</w:t>
            </w:r>
            <w:r w:rsidRPr="006476D9">
              <w:rPr>
                <w:sz w:val="24"/>
                <w:szCs w:val="24"/>
                <w:lang w:val="en-US"/>
              </w:rPr>
              <w:t>.</w:t>
            </w:r>
          </w:p>
        </w:tc>
        <w:tc>
          <w:tcPr>
            <w:tcW w:w="435" w:type="pct"/>
          </w:tcPr>
          <w:p w:rsidR="009732AE" w:rsidRPr="006476D9" w:rsidRDefault="009732AE" w:rsidP="00512CC0">
            <w:pPr>
              <w:jc w:val="center"/>
              <w:rPr>
                <w:sz w:val="24"/>
                <w:szCs w:val="24"/>
                <w:lang w:val="kk-KZ"/>
              </w:rPr>
            </w:pPr>
            <w:r w:rsidRPr="006476D9">
              <w:rPr>
                <w:sz w:val="24"/>
                <w:szCs w:val="24"/>
                <w:lang w:val="kk-KZ"/>
              </w:rPr>
              <w:t>2</w:t>
            </w:r>
          </w:p>
        </w:tc>
        <w:tc>
          <w:tcPr>
            <w:tcW w:w="783" w:type="pct"/>
          </w:tcPr>
          <w:p w:rsidR="009732AE" w:rsidRPr="006476D9" w:rsidRDefault="009732AE" w:rsidP="00512CC0">
            <w:pPr>
              <w:jc w:val="center"/>
              <w:rPr>
                <w:caps/>
                <w:sz w:val="24"/>
                <w:szCs w:val="24"/>
                <w:lang w:val="kk-KZ"/>
              </w:rPr>
            </w:pPr>
          </w:p>
        </w:tc>
      </w:tr>
      <w:tr w:rsidR="009732AE" w:rsidRPr="006476D9" w:rsidTr="00512CC0">
        <w:trPr>
          <w:gridAfter w:val="1"/>
          <w:wAfter w:w="837" w:type="pct"/>
        </w:trPr>
        <w:tc>
          <w:tcPr>
            <w:tcW w:w="482" w:type="pct"/>
            <w:gridSpan w:val="2"/>
            <w:vMerge/>
            <w:vAlign w:val="center"/>
          </w:tcPr>
          <w:p w:rsidR="009732AE" w:rsidRPr="006476D9" w:rsidRDefault="009732AE" w:rsidP="00512CC0">
            <w:pPr>
              <w:rPr>
                <w:sz w:val="24"/>
                <w:szCs w:val="24"/>
                <w:lang w:val="kk-KZ"/>
              </w:rPr>
            </w:pPr>
          </w:p>
        </w:tc>
        <w:tc>
          <w:tcPr>
            <w:tcW w:w="2463" w:type="pct"/>
          </w:tcPr>
          <w:p w:rsidR="009732AE" w:rsidRPr="006476D9" w:rsidRDefault="009732AE" w:rsidP="00512CC0">
            <w:pPr>
              <w:rPr>
                <w:sz w:val="24"/>
                <w:szCs w:val="24"/>
                <w:lang w:val="kk-KZ"/>
              </w:rPr>
            </w:pPr>
            <w:r w:rsidRPr="006476D9">
              <w:rPr>
                <w:sz w:val="24"/>
                <w:szCs w:val="24"/>
                <w:lang w:val="en-US"/>
              </w:rPr>
              <w:t xml:space="preserve">HSW </w:t>
            </w:r>
            <w:r w:rsidRPr="006476D9">
              <w:rPr>
                <w:sz w:val="24"/>
                <w:szCs w:val="24"/>
                <w:lang w:val="kk-KZ"/>
              </w:rPr>
              <w:t>7</w:t>
            </w: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caps/>
                <w:sz w:val="24"/>
                <w:szCs w:val="24"/>
                <w:lang w:val="kk-KZ"/>
              </w:rPr>
            </w:pPr>
          </w:p>
        </w:tc>
      </w:tr>
      <w:tr w:rsidR="009732AE" w:rsidRPr="006476D9" w:rsidTr="00512CC0">
        <w:trPr>
          <w:gridAfter w:val="1"/>
          <w:wAfter w:w="837" w:type="pct"/>
        </w:trPr>
        <w:tc>
          <w:tcPr>
            <w:tcW w:w="482" w:type="pct"/>
            <w:gridSpan w:val="2"/>
            <w:vMerge/>
          </w:tcPr>
          <w:p w:rsidR="009732AE" w:rsidRPr="006476D9" w:rsidRDefault="009732AE" w:rsidP="00512CC0">
            <w:pPr>
              <w:jc w:val="center"/>
              <w:rPr>
                <w:sz w:val="24"/>
                <w:szCs w:val="24"/>
                <w:lang w:val="kk-KZ"/>
              </w:rPr>
            </w:pPr>
          </w:p>
        </w:tc>
        <w:tc>
          <w:tcPr>
            <w:tcW w:w="2463" w:type="pct"/>
          </w:tcPr>
          <w:p w:rsidR="009732AE" w:rsidRPr="006476D9" w:rsidRDefault="009732AE" w:rsidP="00512CC0">
            <w:pPr>
              <w:rPr>
                <w:sz w:val="24"/>
                <w:szCs w:val="24"/>
                <w:lang w:val="kk-KZ"/>
              </w:rPr>
            </w:pP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caps/>
                <w:sz w:val="24"/>
                <w:szCs w:val="24"/>
                <w:lang w:val="kk-KZ"/>
              </w:rPr>
            </w:pPr>
          </w:p>
        </w:tc>
      </w:tr>
      <w:tr w:rsidR="009732AE" w:rsidRPr="006476D9" w:rsidTr="00512CC0">
        <w:trPr>
          <w:gridAfter w:val="1"/>
          <w:wAfter w:w="837" w:type="pct"/>
        </w:trPr>
        <w:tc>
          <w:tcPr>
            <w:tcW w:w="482" w:type="pct"/>
            <w:gridSpan w:val="2"/>
            <w:vMerge/>
            <w:vAlign w:val="center"/>
          </w:tcPr>
          <w:p w:rsidR="009732AE" w:rsidRPr="006476D9" w:rsidRDefault="009732AE" w:rsidP="00512CC0">
            <w:pPr>
              <w:rPr>
                <w:sz w:val="24"/>
                <w:szCs w:val="24"/>
                <w:lang w:val="kk-KZ"/>
              </w:rPr>
            </w:pPr>
          </w:p>
        </w:tc>
        <w:tc>
          <w:tcPr>
            <w:tcW w:w="2463" w:type="pct"/>
          </w:tcPr>
          <w:p w:rsidR="009732AE" w:rsidRPr="006476D9" w:rsidRDefault="009732AE" w:rsidP="00512CC0">
            <w:pPr>
              <w:rPr>
                <w:b/>
                <w:sz w:val="24"/>
                <w:szCs w:val="24"/>
                <w:lang w:val="en-US"/>
              </w:rPr>
            </w:pPr>
            <w:r w:rsidRPr="006476D9">
              <w:rPr>
                <w:b/>
                <w:sz w:val="24"/>
                <w:szCs w:val="24"/>
                <w:lang w:val="kk-KZ"/>
              </w:rPr>
              <w:t xml:space="preserve">1 </w:t>
            </w:r>
            <w:r w:rsidRPr="006476D9">
              <w:rPr>
                <w:b/>
                <w:sz w:val="24"/>
                <w:szCs w:val="24"/>
                <w:lang w:val="en-US"/>
              </w:rPr>
              <w:t>midterm</w:t>
            </w: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b/>
                <w:caps/>
                <w:sz w:val="24"/>
                <w:szCs w:val="24"/>
                <w:lang w:val="kk-KZ"/>
              </w:rPr>
            </w:pPr>
            <w:r w:rsidRPr="006476D9">
              <w:rPr>
                <w:b/>
                <w:caps/>
                <w:sz w:val="24"/>
                <w:szCs w:val="24"/>
                <w:lang w:val="kk-KZ"/>
              </w:rPr>
              <w:t>30</w:t>
            </w:r>
          </w:p>
        </w:tc>
      </w:tr>
      <w:tr w:rsidR="009732AE" w:rsidRPr="006476D9" w:rsidTr="00512CC0">
        <w:trPr>
          <w:gridAfter w:val="1"/>
          <w:wAfter w:w="837" w:type="pct"/>
        </w:trPr>
        <w:tc>
          <w:tcPr>
            <w:tcW w:w="4163" w:type="pct"/>
            <w:gridSpan w:val="5"/>
            <w:vAlign w:val="center"/>
          </w:tcPr>
          <w:p w:rsidR="009732AE" w:rsidRPr="006476D9" w:rsidRDefault="009732AE" w:rsidP="00512CC0">
            <w:pPr>
              <w:ind w:firstLine="708"/>
              <w:rPr>
                <w:b/>
                <w:sz w:val="24"/>
                <w:szCs w:val="24"/>
                <w:lang w:val="en-US"/>
              </w:rPr>
            </w:pPr>
            <w:bookmarkStart w:id="0" w:name="_GoBack"/>
            <w:bookmarkEnd w:id="0"/>
            <w:r w:rsidRPr="006476D9">
              <w:rPr>
                <w:b/>
                <w:sz w:val="24"/>
                <w:szCs w:val="24"/>
                <w:lang w:val="en-US"/>
              </w:rPr>
              <w:t xml:space="preserve">Module №3.The role of genetically </w:t>
            </w:r>
            <w:proofErr w:type="gramStart"/>
            <w:r w:rsidRPr="006476D9">
              <w:rPr>
                <w:b/>
                <w:sz w:val="24"/>
                <w:szCs w:val="24"/>
                <w:lang w:val="en-US"/>
              </w:rPr>
              <w:t>engineering  modern</w:t>
            </w:r>
            <w:proofErr w:type="gramEnd"/>
            <w:r w:rsidRPr="006476D9">
              <w:rPr>
                <w:b/>
                <w:sz w:val="24"/>
                <w:szCs w:val="24"/>
                <w:lang w:val="en-US"/>
              </w:rPr>
              <w:t xml:space="preserve"> advances for sustainable development of natural populations genome (plants, animals, human) and ecosystem in general.</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8"/>
              <w:gridCol w:w="6425"/>
              <w:gridCol w:w="949"/>
              <w:gridCol w:w="1181"/>
            </w:tblGrid>
            <w:tr w:rsidR="009732AE" w:rsidRPr="006476D9" w:rsidTr="00512CC0">
              <w:tc>
                <w:tcPr>
                  <w:tcW w:w="938" w:type="dxa"/>
                  <w:vMerge w:val="restart"/>
                </w:tcPr>
                <w:p w:rsidR="009732AE" w:rsidRPr="006476D9" w:rsidRDefault="009732AE" w:rsidP="00512CC0">
                  <w:pPr>
                    <w:jc w:val="center"/>
                    <w:rPr>
                      <w:sz w:val="24"/>
                      <w:szCs w:val="24"/>
                      <w:lang w:val="en-US"/>
                    </w:rPr>
                  </w:pPr>
                  <w:r w:rsidRPr="006476D9">
                    <w:rPr>
                      <w:sz w:val="24"/>
                      <w:szCs w:val="24"/>
                      <w:lang w:val="en-US"/>
                    </w:rPr>
                    <w:t>8</w:t>
                  </w:r>
                </w:p>
              </w:tc>
              <w:tc>
                <w:tcPr>
                  <w:tcW w:w="6425" w:type="dxa"/>
                </w:tcPr>
                <w:p w:rsidR="009732AE" w:rsidRPr="006476D9" w:rsidRDefault="009732AE" w:rsidP="00512CC0">
                  <w:pPr>
                    <w:jc w:val="both"/>
                    <w:rPr>
                      <w:sz w:val="24"/>
                      <w:szCs w:val="24"/>
                      <w:lang w:val="en-US"/>
                    </w:rPr>
                  </w:pPr>
                  <w:r w:rsidRPr="006476D9">
                    <w:rPr>
                      <w:sz w:val="24"/>
                      <w:szCs w:val="24"/>
                      <w:lang w:val="en-US"/>
                    </w:rPr>
                    <w:t xml:space="preserve">Lecture №8. Species, as a main carrier </w:t>
                  </w:r>
                  <w:proofErr w:type="gramStart"/>
                  <w:r w:rsidRPr="006476D9">
                    <w:rPr>
                      <w:sz w:val="24"/>
                      <w:szCs w:val="24"/>
                      <w:lang w:val="en-US"/>
                    </w:rPr>
                    <w:t>of  evolution</w:t>
                  </w:r>
                  <w:proofErr w:type="gramEnd"/>
                  <w:r w:rsidRPr="006476D9">
                    <w:rPr>
                      <w:sz w:val="24"/>
                      <w:szCs w:val="24"/>
                      <w:lang w:val="en-US"/>
                    </w:rPr>
                    <w:t xml:space="preserve"> by </w:t>
                  </w:r>
                  <w:proofErr w:type="spellStart"/>
                  <w:r w:rsidRPr="006476D9">
                    <w:rPr>
                      <w:sz w:val="24"/>
                      <w:szCs w:val="24"/>
                      <w:lang w:val="en-US"/>
                    </w:rPr>
                    <w:t>Vernandstys</w:t>
                  </w:r>
                  <w:proofErr w:type="spellEnd"/>
                  <w:r w:rsidRPr="006476D9">
                    <w:rPr>
                      <w:sz w:val="24"/>
                      <w:szCs w:val="24"/>
                      <w:lang w:val="en-US"/>
                    </w:rPr>
                    <w:t xml:space="preserve"> theory and its influence on modern technology`s sustainability.</w:t>
                  </w:r>
                </w:p>
              </w:tc>
              <w:tc>
                <w:tcPr>
                  <w:tcW w:w="949" w:type="dxa"/>
                </w:tcPr>
                <w:p w:rsidR="009732AE" w:rsidRPr="006476D9" w:rsidRDefault="009732AE" w:rsidP="00512CC0">
                  <w:pPr>
                    <w:jc w:val="center"/>
                    <w:rPr>
                      <w:sz w:val="24"/>
                      <w:szCs w:val="24"/>
                      <w:lang w:val="en-US"/>
                    </w:rPr>
                  </w:pPr>
                  <w:r w:rsidRPr="006476D9">
                    <w:rPr>
                      <w:sz w:val="24"/>
                      <w:szCs w:val="24"/>
                      <w:lang w:val="en-US"/>
                    </w:rPr>
                    <w:t>1</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rPr>
                      <w:sz w:val="24"/>
                      <w:szCs w:val="24"/>
                      <w:lang w:val="en-US"/>
                    </w:rPr>
                  </w:pPr>
                  <w:r w:rsidRPr="006476D9">
                    <w:rPr>
                      <w:sz w:val="24"/>
                      <w:szCs w:val="24"/>
                      <w:lang w:val="en-US"/>
                    </w:rPr>
                    <w:t>Seminar №8. Factors and driving forces of speciation in modern conditions, application of genetic engineering methods.</w:t>
                  </w:r>
                </w:p>
                <w:p w:rsidR="009732AE" w:rsidRPr="006476D9" w:rsidRDefault="009732AE" w:rsidP="00512CC0">
                  <w:pPr>
                    <w:rPr>
                      <w:sz w:val="24"/>
                      <w:szCs w:val="24"/>
                      <w:lang w:val="en-US"/>
                    </w:rPr>
                  </w:pPr>
                </w:p>
              </w:tc>
              <w:tc>
                <w:tcPr>
                  <w:tcW w:w="949" w:type="dxa"/>
                </w:tcPr>
                <w:p w:rsidR="009732AE" w:rsidRPr="006476D9" w:rsidRDefault="009732AE" w:rsidP="00512CC0">
                  <w:pPr>
                    <w:jc w:val="center"/>
                    <w:rPr>
                      <w:sz w:val="24"/>
                      <w:szCs w:val="24"/>
                      <w:lang w:val="en-US"/>
                    </w:rPr>
                  </w:pPr>
                  <w:r w:rsidRPr="006476D9">
                    <w:rPr>
                      <w:sz w:val="24"/>
                      <w:szCs w:val="24"/>
                      <w:lang w:val="en-US"/>
                    </w:rPr>
                    <w:t>2</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val="restart"/>
                </w:tcPr>
                <w:p w:rsidR="009732AE" w:rsidRPr="006476D9" w:rsidRDefault="009732AE" w:rsidP="00512CC0">
                  <w:pPr>
                    <w:jc w:val="center"/>
                    <w:rPr>
                      <w:sz w:val="24"/>
                      <w:szCs w:val="24"/>
                      <w:lang w:val="en-US"/>
                    </w:rPr>
                  </w:pPr>
                  <w:r w:rsidRPr="006476D9">
                    <w:rPr>
                      <w:sz w:val="24"/>
                      <w:szCs w:val="24"/>
                      <w:lang w:val="en-US"/>
                    </w:rPr>
                    <w:t>9</w:t>
                  </w:r>
                </w:p>
              </w:tc>
              <w:tc>
                <w:tcPr>
                  <w:tcW w:w="6425" w:type="dxa"/>
                </w:tcPr>
                <w:p w:rsidR="009732AE" w:rsidRPr="006476D9" w:rsidRDefault="009732AE" w:rsidP="00512CC0">
                  <w:pPr>
                    <w:jc w:val="both"/>
                    <w:rPr>
                      <w:sz w:val="24"/>
                      <w:szCs w:val="24"/>
                      <w:lang w:val="en-US"/>
                    </w:rPr>
                  </w:pPr>
                  <w:r w:rsidRPr="006476D9">
                    <w:rPr>
                      <w:sz w:val="24"/>
                      <w:szCs w:val="24"/>
                      <w:lang w:val="en-US"/>
                    </w:rPr>
                    <w:t xml:space="preserve">Lecture №9. Systems community as </w:t>
                  </w:r>
                  <w:proofErr w:type="gramStart"/>
                  <w:r w:rsidRPr="006476D9">
                    <w:rPr>
                      <w:sz w:val="24"/>
                      <w:szCs w:val="24"/>
                      <w:lang w:val="en-US"/>
                    </w:rPr>
                    <w:t>a</w:t>
                  </w:r>
                  <w:proofErr w:type="gramEnd"/>
                  <w:r w:rsidRPr="006476D9">
                    <w:rPr>
                      <w:sz w:val="24"/>
                      <w:szCs w:val="24"/>
                      <w:lang w:val="en-US"/>
                    </w:rPr>
                    <w:t xml:space="preserve"> elementary carrier of evolution process.</w:t>
                  </w:r>
                </w:p>
              </w:tc>
              <w:tc>
                <w:tcPr>
                  <w:tcW w:w="949" w:type="dxa"/>
                </w:tcPr>
                <w:p w:rsidR="009732AE" w:rsidRPr="006476D9" w:rsidRDefault="009732AE" w:rsidP="00512CC0">
                  <w:pPr>
                    <w:jc w:val="center"/>
                    <w:rPr>
                      <w:sz w:val="24"/>
                      <w:szCs w:val="24"/>
                      <w:lang w:val="en-US"/>
                    </w:rPr>
                  </w:pPr>
                  <w:r w:rsidRPr="006476D9">
                    <w:rPr>
                      <w:sz w:val="24"/>
                      <w:szCs w:val="24"/>
                      <w:lang w:val="en-US"/>
                    </w:rPr>
                    <w:t>1</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 xml:space="preserve">Seminar №9. Influence of community to the evolution. Modification of internal and external environmental </w:t>
                  </w:r>
                  <w:proofErr w:type="gramStart"/>
                  <w:r w:rsidRPr="006476D9">
                    <w:rPr>
                      <w:sz w:val="24"/>
                      <w:szCs w:val="24"/>
                      <w:lang w:val="en-US"/>
                    </w:rPr>
                    <w:t>factors  on</w:t>
                  </w:r>
                  <w:proofErr w:type="gramEnd"/>
                  <w:r w:rsidRPr="006476D9">
                    <w:rPr>
                      <w:sz w:val="24"/>
                      <w:szCs w:val="24"/>
                      <w:lang w:val="en-US"/>
                    </w:rPr>
                    <w:t xml:space="preserve"> community and   society.</w:t>
                  </w:r>
                </w:p>
              </w:tc>
              <w:tc>
                <w:tcPr>
                  <w:tcW w:w="949" w:type="dxa"/>
                </w:tcPr>
                <w:p w:rsidR="009732AE" w:rsidRPr="006476D9" w:rsidRDefault="009732AE" w:rsidP="00512CC0">
                  <w:pPr>
                    <w:jc w:val="center"/>
                    <w:rPr>
                      <w:sz w:val="24"/>
                      <w:szCs w:val="24"/>
                      <w:lang w:val="en-US"/>
                    </w:rPr>
                  </w:pPr>
                  <w:r w:rsidRPr="006476D9">
                    <w:rPr>
                      <w:sz w:val="24"/>
                      <w:szCs w:val="24"/>
                      <w:lang w:val="en-US"/>
                    </w:rPr>
                    <w:t>2</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 xml:space="preserve">Students independent work – </w:t>
                  </w:r>
                  <w:r w:rsidRPr="006476D9">
                    <w:rPr>
                      <w:sz w:val="24"/>
                      <w:szCs w:val="24"/>
                      <w:lang w:val="kk-KZ"/>
                    </w:rPr>
                    <w:t xml:space="preserve">9 </w:t>
                  </w:r>
                  <w:r w:rsidRPr="006476D9">
                    <w:rPr>
                      <w:sz w:val="24"/>
                      <w:szCs w:val="24"/>
                      <w:lang w:val="en-US"/>
                    </w:rPr>
                    <w:t>SIW</w:t>
                  </w:r>
                </w:p>
              </w:tc>
              <w:tc>
                <w:tcPr>
                  <w:tcW w:w="949" w:type="dxa"/>
                </w:tcPr>
                <w:p w:rsidR="009732AE" w:rsidRPr="006476D9" w:rsidRDefault="009732AE" w:rsidP="00512CC0">
                  <w:pPr>
                    <w:jc w:val="center"/>
                    <w:rPr>
                      <w:sz w:val="24"/>
                      <w:szCs w:val="24"/>
                      <w:lang w:val="en-US"/>
                    </w:rPr>
                  </w:pPr>
                </w:p>
              </w:tc>
              <w:tc>
                <w:tcPr>
                  <w:tcW w:w="1181" w:type="dxa"/>
                </w:tcPr>
                <w:p w:rsidR="009732AE" w:rsidRPr="006476D9" w:rsidRDefault="009732AE" w:rsidP="00512CC0">
                  <w:pPr>
                    <w:rPr>
                      <w:sz w:val="24"/>
                      <w:szCs w:val="24"/>
                      <w:lang w:val="en-US"/>
                    </w:rPr>
                  </w:pPr>
                </w:p>
              </w:tc>
            </w:tr>
            <w:tr w:rsidR="009732AE" w:rsidRPr="006476D9" w:rsidTr="00512CC0">
              <w:tc>
                <w:tcPr>
                  <w:tcW w:w="938" w:type="dxa"/>
                  <w:vMerge w:val="restart"/>
                </w:tcPr>
                <w:p w:rsidR="009732AE" w:rsidRPr="006476D9" w:rsidRDefault="009732AE" w:rsidP="00512CC0">
                  <w:pPr>
                    <w:jc w:val="center"/>
                    <w:rPr>
                      <w:sz w:val="24"/>
                      <w:szCs w:val="24"/>
                      <w:lang w:val="en-US"/>
                    </w:rPr>
                  </w:pPr>
                  <w:r w:rsidRPr="006476D9">
                    <w:rPr>
                      <w:sz w:val="24"/>
                      <w:szCs w:val="24"/>
                      <w:lang w:val="en-US"/>
                    </w:rPr>
                    <w:t>10</w:t>
                  </w:r>
                </w:p>
              </w:tc>
              <w:tc>
                <w:tcPr>
                  <w:tcW w:w="6425" w:type="dxa"/>
                </w:tcPr>
                <w:p w:rsidR="009732AE" w:rsidRPr="006476D9" w:rsidRDefault="009732AE" w:rsidP="00512CC0">
                  <w:pPr>
                    <w:jc w:val="both"/>
                    <w:rPr>
                      <w:sz w:val="24"/>
                      <w:szCs w:val="24"/>
                      <w:lang w:val="en-US"/>
                    </w:rPr>
                  </w:pPr>
                  <w:r w:rsidRPr="006476D9">
                    <w:rPr>
                      <w:sz w:val="24"/>
                      <w:szCs w:val="24"/>
                      <w:lang w:val="en-US"/>
                    </w:rPr>
                    <w:t xml:space="preserve">Lecture №10. Internal and external factors </w:t>
                  </w:r>
                  <w:proofErr w:type="gramStart"/>
                  <w:r w:rsidRPr="006476D9">
                    <w:rPr>
                      <w:sz w:val="24"/>
                      <w:szCs w:val="24"/>
                      <w:lang w:val="en-US"/>
                    </w:rPr>
                    <w:t>of  historical</w:t>
                  </w:r>
                  <w:proofErr w:type="gramEnd"/>
                  <w:r w:rsidRPr="006476D9">
                    <w:rPr>
                      <w:sz w:val="24"/>
                      <w:szCs w:val="24"/>
                      <w:lang w:val="en-US"/>
                    </w:rPr>
                    <w:t xml:space="preserve"> climatic change and </w:t>
                  </w:r>
                  <w:proofErr w:type="spellStart"/>
                  <w:r w:rsidRPr="006476D9">
                    <w:rPr>
                      <w:sz w:val="24"/>
                      <w:szCs w:val="24"/>
                      <w:lang w:val="en-US"/>
                    </w:rPr>
                    <w:t>they’s</w:t>
                  </w:r>
                  <w:proofErr w:type="spellEnd"/>
                  <w:r w:rsidRPr="006476D9">
                    <w:rPr>
                      <w:sz w:val="24"/>
                      <w:szCs w:val="24"/>
                      <w:lang w:val="en-US"/>
                    </w:rPr>
                    <w:t xml:space="preserve"> role in organic evolution.</w:t>
                  </w:r>
                </w:p>
              </w:tc>
              <w:tc>
                <w:tcPr>
                  <w:tcW w:w="949" w:type="dxa"/>
                </w:tcPr>
                <w:p w:rsidR="009732AE" w:rsidRPr="006476D9" w:rsidRDefault="009732AE" w:rsidP="00512CC0">
                  <w:pPr>
                    <w:jc w:val="center"/>
                    <w:rPr>
                      <w:sz w:val="24"/>
                      <w:szCs w:val="24"/>
                      <w:lang w:val="en-US"/>
                    </w:rPr>
                  </w:pPr>
                  <w:r w:rsidRPr="006476D9">
                    <w:rPr>
                      <w:sz w:val="24"/>
                      <w:szCs w:val="24"/>
                      <w:lang w:val="en-US"/>
                    </w:rPr>
                    <w:t>1</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Seminar №10. Climate, climatic and environmental change mechanisms, models of biologically systems sustainable development.</w:t>
                  </w:r>
                </w:p>
              </w:tc>
              <w:tc>
                <w:tcPr>
                  <w:tcW w:w="949" w:type="dxa"/>
                </w:tcPr>
                <w:p w:rsidR="009732AE" w:rsidRPr="006476D9" w:rsidRDefault="009732AE" w:rsidP="00512CC0">
                  <w:pPr>
                    <w:jc w:val="center"/>
                    <w:rPr>
                      <w:sz w:val="24"/>
                      <w:szCs w:val="24"/>
                      <w:lang w:val="en-US"/>
                    </w:rPr>
                  </w:pPr>
                  <w:r w:rsidRPr="006476D9">
                    <w:rPr>
                      <w:sz w:val="24"/>
                      <w:szCs w:val="24"/>
                      <w:lang w:val="en-US"/>
                    </w:rPr>
                    <w:t>2</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 xml:space="preserve">Students independent work </w:t>
                  </w:r>
                </w:p>
              </w:tc>
              <w:tc>
                <w:tcPr>
                  <w:tcW w:w="949" w:type="dxa"/>
                </w:tcPr>
                <w:p w:rsidR="009732AE" w:rsidRPr="006476D9" w:rsidRDefault="009732AE" w:rsidP="00512CC0">
                  <w:pPr>
                    <w:jc w:val="center"/>
                    <w:rPr>
                      <w:sz w:val="24"/>
                      <w:szCs w:val="24"/>
                      <w:lang w:val="en-US"/>
                    </w:rPr>
                  </w:pPr>
                </w:p>
              </w:tc>
              <w:tc>
                <w:tcPr>
                  <w:tcW w:w="1181" w:type="dxa"/>
                </w:tcPr>
                <w:p w:rsidR="009732AE" w:rsidRPr="006476D9" w:rsidRDefault="009732AE" w:rsidP="00512CC0">
                  <w:pPr>
                    <w:rPr>
                      <w:sz w:val="24"/>
                      <w:szCs w:val="24"/>
                      <w:lang w:val="en-US"/>
                    </w:rPr>
                  </w:pPr>
                </w:p>
              </w:tc>
            </w:tr>
            <w:tr w:rsidR="009732AE" w:rsidRPr="006476D9" w:rsidTr="00512CC0">
              <w:tc>
                <w:tcPr>
                  <w:tcW w:w="938" w:type="dxa"/>
                  <w:vMerge w:val="restart"/>
                </w:tcPr>
                <w:p w:rsidR="009732AE" w:rsidRPr="006476D9" w:rsidRDefault="009732AE" w:rsidP="00512CC0">
                  <w:pPr>
                    <w:jc w:val="center"/>
                    <w:rPr>
                      <w:sz w:val="24"/>
                      <w:szCs w:val="24"/>
                      <w:lang w:val="en-US"/>
                    </w:rPr>
                  </w:pPr>
                  <w:r w:rsidRPr="006476D9">
                    <w:rPr>
                      <w:sz w:val="24"/>
                      <w:szCs w:val="24"/>
                      <w:lang w:val="en-US"/>
                    </w:rPr>
                    <w:t>11</w:t>
                  </w:r>
                </w:p>
              </w:tc>
              <w:tc>
                <w:tcPr>
                  <w:tcW w:w="6425" w:type="dxa"/>
                </w:tcPr>
                <w:p w:rsidR="009732AE" w:rsidRPr="006476D9" w:rsidRDefault="009732AE" w:rsidP="00512CC0">
                  <w:pPr>
                    <w:jc w:val="both"/>
                    <w:rPr>
                      <w:sz w:val="24"/>
                      <w:szCs w:val="24"/>
                      <w:lang w:val="en-US"/>
                    </w:rPr>
                  </w:pPr>
                  <w:r w:rsidRPr="006476D9">
                    <w:rPr>
                      <w:sz w:val="24"/>
                      <w:szCs w:val="24"/>
                      <w:lang w:val="en-US"/>
                    </w:rPr>
                    <w:t>Lecture №11. Genetic engineering – artificial change of necessary organisms (bacteria, animals, plants) to another species</w:t>
                  </w:r>
                </w:p>
              </w:tc>
              <w:tc>
                <w:tcPr>
                  <w:tcW w:w="949" w:type="dxa"/>
                </w:tcPr>
                <w:p w:rsidR="009732AE" w:rsidRPr="006476D9" w:rsidRDefault="009732AE" w:rsidP="00512CC0">
                  <w:pPr>
                    <w:jc w:val="center"/>
                    <w:rPr>
                      <w:sz w:val="24"/>
                      <w:szCs w:val="24"/>
                      <w:lang w:val="en-US"/>
                    </w:rPr>
                  </w:pPr>
                  <w:r w:rsidRPr="006476D9">
                    <w:rPr>
                      <w:sz w:val="24"/>
                      <w:szCs w:val="24"/>
                      <w:lang w:val="en-US"/>
                    </w:rPr>
                    <w:t>1</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Seminar №11. To consider the methods and ways of genes change (transgenic)</w:t>
                  </w:r>
                </w:p>
              </w:tc>
              <w:tc>
                <w:tcPr>
                  <w:tcW w:w="949" w:type="dxa"/>
                </w:tcPr>
                <w:p w:rsidR="009732AE" w:rsidRPr="006476D9" w:rsidRDefault="009732AE" w:rsidP="00512CC0">
                  <w:pPr>
                    <w:jc w:val="center"/>
                    <w:rPr>
                      <w:sz w:val="24"/>
                      <w:szCs w:val="24"/>
                      <w:lang w:val="en-US"/>
                    </w:rPr>
                  </w:pPr>
                  <w:r w:rsidRPr="006476D9">
                    <w:rPr>
                      <w:sz w:val="24"/>
                      <w:szCs w:val="24"/>
                      <w:lang w:val="en-US"/>
                    </w:rPr>
                    <w:t>2</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 xml:space="preserve">Students independent work </w:t>
                  </w:r>
                </w:p>
              </w:tc>
              <w:tc>
                <w:tcPr>
                  <w:tcW w:w="949" w:type="dxa"/>
                </w:tcPr>
                <w:p w:rsidR="009732AE" w:rsidRPr="006476D9" w:rsidRDefault="009732AE" w:rsidP="00512CC0">
                  <w:pPr>
                    <w:jc w:val="center"/>
                    <w:rPr>
                      <w:sz w:val="24"/>
                      <w:szCs w:val="24"/>
                      <w:lang w:val="en-US"/>
                    </w:rPr>
                  </w:pPr>
                </w:p>
              </w:tc>
              <w:tc>
                <w:tcPr>
                  <w:tcW w:w="1181" w:type="dxa"/>
                </w:tcPr>
                <w:p w:rsidR="009732AE" w:rsidRPr="006476D9" w:rsidRDefault="009732AE" w:rsidP="00512CC0">
                  <w:pPr>
                    <w:rPr>
                      <w:sz w:val="24"/>
                      <w:szCs w:val="24"/>
                      <w:lang w:val="en-US"/>
                    </w:rPr>
                  </w:pPr>
                </w:p>
              </w:tc>
            </w:tr>
            <w:tr w:rsidR="009732AE" w:rsidRPr="006476D9" w:rsidTr="00512CC0">
              <w:tc>
                <w:tcPr>
                  <w:tcW w:w="938" w:type="dxa"/>
                  <w:vMerge w:val="restart"/>
                </w:tcPr>
                <w:p w:rsidR="009732AE" w:rsidRPr="006476D9" w:rsidRDefault="009732AE" w:rsidP="00512CC0">
                  <w:pPr>
                    <w:jc w:val="center"/>
                    <w:rPr>
                      <w:sz w:val="24"/>
                      <w:szCs w:val="24"/>
                      <w:lang w:val="en-US"/>
                    </w:rPr>
                  </w:pPr>
                  <w:r w:rsidRPr="006476D9">
                    <w:rPr>
                      <w:sz w:val="24"/>
                      <w:szCs w:val="24"/>
                      <w:lang w:val="en-US"/>
                    </w:rPr>
                    <w:t>12</w:t>
                  </w:r>
                </w:p>
              </w:tc>
              <w:tc>
                <w:tcPr>
                  <w:tcW w:w="6425" w:type="dxa"/>
                </w:tcPr>
                <w:p w:rsidR="009732AE" w:rsidRPr="006476D9" w:rsidRDefault="009732AE" w:rsidP="00512CC0">
                  <w:pPr>
                    <w:jc w:val="both"/>
                    <w:rPr>
                      <w:sz w:val="24"/>
                      <w:szCs w:val="24"/>
                      <w:lang w:val="en-US"/>
                    </w:rPr>
                  </w:pPr>
                  <w:r w:rsidRPr="006476D9">
                    <w:rPr>
                      <w:sz w:val="24"/>
                      <w:szCs w:val="24"/>
                      <w:lang w:val="en-US"/>
                    </w:rPr>
                    <w:t>Lecture №12. Principles of separation from bacteria, animals or plants genes for change or artificial synthesis of necessary genes.</w:t>
                  </w:r>
                </w:p>
              </w:tc>
              <w:tc>
                <w:tcPr>
                  <w:tcW w:w="949" w:type="dxa"/>
                </w:tcPr>
                <w:p w:rsidR="009732AE" w:rsidRPr="006476D9" w:rsidRDefault="009732AE" w:rsidP="00512CC0">
                  <w:pPr>
                    <w:jc w:val="center"/>
                    <w:rPr>
                      <w:sz w:val="24"/>
                      <w:szCs w:val="24"/>
                      <w:lang w:val="en-US"/>
                    </w:rPr>
                  </w:pPr>
                  <w:r w:rsidRPr="006476D9">
                    <w:rPr>
                      <w:sz w:val="24"/>
                      <w:szCs w:val="24"/>
                      <w:lang w:val="en-US"/>
                    </w:rPr>
                    <w:t>1</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 xml:space="preserve">Seminar №12. To consider the methods of creation the special </w:t>
                  </w:r>
                  <w:r w:rsidRPr="006476D9">
                    <w:rPr>
                      <w:sz w:val="24"/>
                      <w:szCs w:val="24"/>
                      <w:lang w:val="en-US"/>
                    </w:rPr>
                    <w:lastRenderedPageBreak/>
                    <w:t>genetic constructions (vectors), in w</w:t>
                  </w:r>
                  <w:r>
                    <w:rPr>
                      <w:sz w:val="24"/>
                      <w:szCs w:val="24"/>
                      <w:lang w:val="en-US"/>
                    </w:rPr>
                    <w:t>h</w:t>
                  </w:r>
                  <w:r w:rsidRPr="006476D9">
                    <w:rPr>
                      <w:sz w:val="24"/>
                      <w:szCs w:val="24"/>
                      <w:lang w:val="en-US"/>
                    </w:rPr>
                    <w:t xml:space="preserve">ich separated genes will introduce in another genes. </w:t>
                  </w:r>
                </w:p>
              </w:tc>
              <w:tc>
                <w:tcPr>
                  <w:tcW w:w="949" w:type="dxa"/>
                </w:tcPr>
                <w:p w:rsidR="009732AE" w:rsidRPr="006476D9" w:rsidRDefault="009732AE" w:rsidP="00512CC0">
                  <w:pPr>
                    <w:jc w:val="center"/>
                    <w:rPr>
                      <w:sz w:val="24"/>
                      <w:szCs w:val="24"/>
                      <w:lang w:val="en-US"/>
                    </w:rPr>
                  </w:pPr>
                  <w:r w:rsidRPr="006476D9">
                    <w:rPr>
                      <w:sz w:val="24"/>
                      <w:szCs w:val="24"/>
                      <w:lang w:val="en-US"/>
                    </w:rPr>
                    <w:lastRenderedPageBreak/>
                    <w:t>2</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 xml:space="preserve">Students independent work – </w:t>
                  </w:r>
                </w:p>
              </w:tc>
              <w:tc>
                <w:tcPr>
                  <w:tcW w:w="949" w:type="dxa"/>
                </w:tcPr>
                <w:p w:rsidR="009732AE" w:rsidRPr="006476D9" w:rsidRDefault="009732AE" w:rsidP="00512CC0">
                  <w:pPr>
                    <w:jc w:val="center"/>
                    <w:rPr>
                      <w:sz w:val="24"/>
                      <w:szCs w:val="24"/>
                      <w:lang w:val="en-US"/>
                    </w:rPr>
                  </w:pPr>
                </w:p>
              </w:tc>
              <w:tc>
                <w:tcPr>
                  <w:tcW w:w="1181" w:type="dxa"/>
                </w:tcPr>
                <w:p w:rsidR="009732AE" w:rsidRPr="006476D9" w:rsidRDefault="009732AE" w:rsidP="00512CC0">
                  <w:pPr>
                    <w:rPr>
                      <w:sz w:val="24"/>
                      <w:szCs w:val="24"/>
                      <w:lang w:val="en-US"/>
                    </w:rPr>
                  </w:pPr>
                </w:p>
              </w:tc>
            </w:tr>
            <w:tr w:rsidR="009732AE" w:rsidRPr="006476D9" w:rsidTr="00512CC0">
              <w:tc>
                <w:tcPr>
                  <w:tcW w:w="938" w:type="dxa"/>
                  <w:vMerge w:val="restart"/>
                </w:tcPr>
                <w:p w:rsidR="009732AE" w:rsidRPr="006476D9" w:rsidRDefault="009732AE" w:rsidP="00512CC0">
                  <w:pPr>
                    <w:jc w:val="center"/>
                    <w:rPr>
                      <w:sz w:val="24"/>
                      <w:szCs w:val="24"/>
                      <w:lang w:val="en-US"/>
                    </w:rPr>
                  </w:pPr>
                  <w:r w:rsidRPr="006476D9">
                    <w:rPr>
                      <w:sz w:val="24"/>
                      <w:szCs w:val="24"/>
                      <w:lang w:val="en-US"/>
                    </w:rPr>
                    <w:t>13</w:t>
                  </w:r>
                </w:p>
              </w:tc>
              <w:tc>
                <w:tcPr>
                  <w:tcW w:w="6425" w:type="dxa"/>
                </w:tcPr>
                <w:p w:rsidR="009732AE" w:rsidRPr="006476D9" w:rsidRDefault="009732AE" w:rsidP="00512CC0">
                  <w:pPr>
                    <w:jc w:val="both"/>
                    <w:rPr>
                      <w:sz w:val="24"/>
                      <w:szCs w:val="24"/>
                      <w:lang w:val="en-US"/>
                    </w:rPr>
                  </w:pPr>
                  <w:r w:rsidRPr="006476D9">
                    <w:rPr>
                      <w:sz w:val="24"/>
                      <w:szCs w:val="24"/>
                      <w:lang w:val="en-US"/>
                    </w:rPr>
                    <w:t>Lecture №13. Transgenic plants and animals which changed in genetic operations.</w:t>
                  </w:r>
                </w:p>
              </w:tc>
              <w:tc>
                <w:tcPr>
                  <w:tcW w:w="949" w:type="dxa"/>
                </w:tcPr>
                <w:p w:rsidR="009732AE" w:rsidRPr="006476D9" w:rsidRDefault="009732AE" w:rsidP="00512CC0">
                  <w:pPr>
                    <w:jc w:val="center"/>
                    <w:rPr>
                      <w:sz w:val="24"/>
                      <w:szCs w:val="24"/>
                      <w:lang w:val="en-US"/>
                    </w:rPr>
                  </w:pPr>
                  <w:r w:rsidRPr="006476D9">
                    <w:rPr>
                      <w:sz w:val="24"/>
                      <w:szCs w:val="24"/>
                      <w:lang w:val="en-US"/>
                    </w:rPr>
                    <w:t>1</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 xml:space="preserve">Seminar №13. To get acquainted with genes – promoters, terminators, and </w:t>
                  </w:r>
                  <w:proofErr w:type="gramStart"/>
                  <w:r w:rsidRPr="006476D9">
                    <w:rPr>
                      <w:sz w:val="24"/>
                      <w:szCs w:val="24"/>
                      <w:lang w:val="en-US"/>
                    </w:rPr>
                    <w:t>genes  reporters</w:t>
                  </w:r>
                  <w:proofErr w:type="gramEnd"/>
                  <w:r w:rsidRPr="006476D9">
                    <w:rPr>
                      <w:sz w:val="24"/>
                      <w:szCs w:val="24"/>
                      <w:lang w:val="en-US"/>
                    </w:rPr>
                    <w:t xml:space="preserve">, </w:t>
                  </w:r>
                  <w:proofErr w:type="spellStart"/>
                  <w:r w:rsidRPr="006476D9">
                    <w:rPr>
                      <w:sz w:val="24"/>
                      <w:szCs w:val="24"/>
                      <w:lang w:val="en-US"/>
                    </w:rPr>
                    <w:t>wich</w:t>
                  </w:r>
                  <w:proofErr w:type="spellEnd"/>
                  <w:r w:rsidRPr="006476D9">
                    <w:rPr>
                      <w:sz w:val="24"/>
                      <w:szCs w:val="24"/>
                      <w:lang w:val="en-US"/>
                    </w:rPr>
                    <w:t xml:space="preserve"> change the genes.</w:t>
                  </w:r>
                </w:p>
              </w:tc>
              <w:tc>
                <w:tcPr>
                  <w:tcW w:w="949" w:type="dxa"/>
                </w:tcPr>
                <w:p w:rsidR="009732AE" w:rsidRPr="006476D9" w:rsidRDefault="009732AE" w:rsidP="00512CC0">
                  <w:pPr>
                    <w:jc w:val="center"/>
                    <w:rPr>
                      <w:sz w:val="24"/>
                      <w:szCs w:val="24"/>
                      <w:lang w:val="en-US"/>
                    </w:rPr>
                  </w:pPr>
                  <w:r w:rsidRPr="006476D9">
                    <w:rPr>
                      <w:sz w:val="24"/>
                      <w:szCs w:val="24"/>
                      <w:lang w:val="en-US"/>
                    </w:rPr>
                    <w:t>2</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 xml:space="preserve">Students independent work </w:t>
                  </w:r>
                </w:p>
              </w:tc>
              <w:tc>
                <w:tcPr>
                  <w:tcW w:w="949" w:type="dxa"/>
                </w:tcPr>
                <w:p w:rsidR="009732AE" w:rsidRPr="006476D9" w:rsidRDefault="009732AE" w:rsidP="00512CC0">
                  <w:pPr>
                    <w:jc w:val="center"/>
                    <w:rPr>
                      <w:sz w:val="24"/>
                      <w:szCs w:val="24"/>
                      <w:lang w:val="en-US"/>
                    </w:rPr>
                  </w:pPr>
                </w:p>
              </w:tc>
              <w:tc>
                <w:tcPr>
                  <w:tcW w:w="1181" w:type="dxa"/>
                </w:tcPr>
                <w:p w:rsidR="009732AE" w:rsidRPr="006476D9" w:rsidRDefault="009732AE" w:rsidP="00512CC0">
                  <w:pPr>
                    <w:rPr>
                      <w:sz w:val="24"/>
                      <w:szCs w:val="24"/>
                      <w:lang w:val="en-US"/>
                    </w:rPr>
                  </w:pPr>
                </w:p>
              </w:tc>
            </w:tr>
            <w:tr w:rsidR="009732AE" w:rsidRPr="006476D9" w:rsidTr="00512CC0">
              <w:trPr>
                <w:trHeight w:val="654"/>
              </w:trPr>
              <w:tc>
                <w:tcPr>
                  <w:tcW w:w="938" w:type="dxa"/>
                </w:tcPr>
                <w:p w:rsidR="009732AE" w:rsidRPr="006476D9" w:rsidRDefault="009732AE" w:rsidP="00512CC0">
                  <w:pPr>
                    <w:jc w:val="center"/>
                    <w:rPr>
                      <w:sz w:val="24"/>
                      <w:szCs w:val="24"/>
                      <w:lang w:val="en-US"/>
                    </w:rPr>
                  </w:pPr>
                  <w:r w:rsidRPr="006476D9">
                    <w:rPr>
                      <w:sz w:val="24"/>
                      <w:szCs w:val="24"/>
                      <w:lang w:val="en-US"/>
                    </w:rPr>
                    <w:t>14</w:t>
                  </w:r>
                </w:p>
              </w:tc>
              <w:tc>
                <w:tcPr>
                  <w:tcW w:w="6425" w:type="dxa"/>
                </w:tcPr>
                <w:p w:rsidR="009732AE" w:rsidRPr="006476D9" w:rsidRDefault="009732AE" w:rsidP="00512CC0">
                  <w:pPr>
                    <w:jc w:val="both"/>
                    <w:rPr>
                      <w:sz w:val="24"/>
                      <w:szCs w:val="24"/>
                      <w:lang w:val="en-US"/>
                    </w:rPr>
                  </w:pPr>
                  <w:r w:rsidRPr="006476D9">
                    <w:rPr>
                      <w:sz w:val="24"/>
                      <w:szCs w:val="24"/>
                      <w:lang w:val="en-US"/>
                    </w:rPr>
                    <w:t xml:space="preserve">Lecture №14. Ti – plasmids of </w:t>
                  </w:r>
                  <w:proofErr w:type="spellStart"/>
                  <w:r w:rsidRPr="006476D9">
                    <w:rPr>
                      <w:sz w:val="24"/>
                      <w:szCs w:val="24"/>
                      <w:lang w:val="en-US"/>
                    </w:rPr>
                    <w:t>Acrobacterium</w:t>
                  </w:r>
                  <w:proofErr w:type="spellEnd"/>
                  <w:r w:rsidRPr="006476D9">
                    <w:rPr>
                      <w:sz w:val="24"/>
                      <w:szCs w:val="24"/>
                      <w:lang w:val="en-US"/>
                    </w:rPr>
                    <w:t xml:space="preserve"> </w:t>
                  </w:r>
                  <w:proofErr w:type="spellStart"/>
                  <w:r w:rsidRPr="006476D9">
                    <w:rPr>
                      <w:sz w:val="24"/>
                      <w:szCs w:val="24"/>
                      <w:lang w:val="en-US"/>
                    </w:rPr>
                    <w:t>tumefasiens</w:t>
                  </w:r>
                  <w:proofErr w:type="spellEnd"/>
                  <w:r w:rsidRPr="006476D9">
                    <w:rPr>
                      <w:sz w:val="24"/>
                      <w:szCs w:val="24"/>
                      <w:lang w:val="en-US"/>
                    </w:rPr>
                    <w:t xml:space="preserve"> ground bacteria, w</w:t>
                  </w:r>
                  <w:r>
                    <w:rPr>
                      <w:sz w:val="24"/>
                      <w:szCs w:val="24"/>
                      <w:lang w:val="en-US"/>
                    </w:rPr>
                    <w:t>h</w:t>
                  </w:r>
                  <w:r w:rsidRPr="006476D9">
                    <w:rPr>
                      <w:sz w:val="24"/>
                      <w:szCs w:val="24"/>
                      <w:lang w:val="en-US"/>
                    </w:rPr>
                    <w:t>ich carry the gene of protein – toxic and introduction in plant cells (ONA of plants).</w:t>
                  </w:r>
                </w:p>
              </w:tc>
              <w:tc>
                <w:tcPr>
                  <w:tcW w:w="2130" w:type="dxa"/>
                  <w:gridSpan w:val="2"/>
                </w:tcPr>
                <w:p w:rsidR="009732AE" w:rsidRPr="006476D9" w:rsidRDefault="009732AE" w:rsidP="00512CC0">
                  <w:pPr>
                    <w:jc w:val="center"/>
                    <w:rPr>
                      <w:sz w:val="24"/>
                      <w:szCs w:val="24"/>
                      <w:lang w:val="en-US"/>
                    </w:rPr>
                  </w:pPr>
                  <w:r w:rsidRPr="006476D9">
                    <w:rPr>
                      <w:sz w:val="24"/>
                      <w:szCs w:val="24"/>
                      <w:lang w:val="en-US"/>
                    </w:rPr>
                    <w:t>1</w:t>
                  </w:r>
                </w:p>
              </w:tc>
            </w:tr>
            <w:tr w:rsidR="009732AE" w:rsidRPr="006476D9" w:rsidTr="00512CC0">
              <w:tc>
                <w:tcPr>
                  <w:tcW w:w="938" w:type="dxa"/>
                  <w:vMerge w:val="restart"/>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Seminar №14. Use of to create the form of useful agricultural plants, sustainable for harmful insects</w:t>
                  </w:r>
                </w:p>
              </w:tc>
              <w:tc>
                <w:tcPr>
                  <w:tcW w:w="949" w:type="dxa"/>
                </w:tcPr>
                <w:p w:rsidR="009732AE" w:rsidRPr="006476D9" w:rsidRDefault="009732AE" w:rsidP="00512CC0">
                  <w:pPr>
                    <w:jc w:val="center"/>
                    <w:rPr>
                      <w:sz w:val="24"/>
                      <w:szCs w:val="24"/>
                      <w:lang w:val="en-US"/>
                    </w:rPr>
                  </w:pPr>
                  <w:r w:rsidRPr="006476D9">
                    <w:rPr>
                      <w:sz w:val="24"/>
                      <w:szCs w:val="24"/>
                      <w:lang w:val="en-US"/>
                    </w:rPr>
                    <w:t>2</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rPr>
                      <w:sz w:val="24"/>
                      <w:szCs w:val="24"/>
                      <w:lang w:val="en-US"/>
                    </w:rPr>
                  </w:pPr>
                  <w:r w:rsidRPr="006476D9">
                    <w:rPr>
                      <w:sz w:val="24"/>
                      <w:szCs w:val="24"/>
                      <w:lang w:val="en-US"/>
                    </w:rPr>
                    <w:t xml:space="preserve">Students independent work </w:t>
                  </w:r>
                </w:p>
              </w:tc>
              <w:tc>
                <w:tcPr>
                  <w:tcW w:w="949" w:type="dxa"/>
                </w:tcPr>
                <w:p w:rsidR="009732AE" w:rsidRPr="006476D9" w:rsidRDefault="009732AE" w:rsidP="00512CC0">
                  <w:pPr>
                    <w:jc w:val="center"/>
                    <w:rPr>
                      <w:sz w:val="24"/>
                      <w:szCs w:val="24"/>
                      <w:lang w:val="en-US"/>
                    </w:rPr>
                  </w:pPr>
                </w:p>
              </w:tc>
              <w:tc>
                <w:tcPr>
                  <w:tcW w:w="1181" w:type="dxa"/>
                </w:tcPr>
                <w:p w:rsidR="009732AE" w:rsidRPr="006476D9" w:rsidRDefault="009732AE" w:rsidP="00512CC0">
                  <w:pPr>
                    <w:rPr>
                      <w:sz w:val="24"/>
                      <w:szCs w:val="24"/>
                      <w:lang w:val="en-US"/>
                    </w:rPr>
                  </w:pPr>
                </w:p>
              </w:tc>
            </w:tr>
            <w:tr w:rsidR="009732AE" w:rsidRPr="006476D9" w:rsidTr="00512CC0">
              <w:tc>
                <w:tcPr>
                  <w:tcW w:w="938" w:type="dxa"/>
                  <w:vMerge w:val="restart"/>
                </w:tcPr>
                <w:p w:rsidR="009732AE" w:rsidRPr="006476D9" w:rsidRDefault="009732AE" w:rsidP="00512CC0">
                  <w:pPr>
                    <w:jc w:val="center"/>
                    <w:rPr>
                      <w:sz w:val="24"/>
                      <w:szCs w:val="24"/>
                      <w:lang w:val="en-US"/>
                    </w:rPr>
                  </w:pPr>
                  <w:r w:rsidRPr="006476D9">
                    <w:rPr>
                      <w:sz w:val="24"/>
                      <w:szCs w:val="24"/>
                      <w:lang w:val="en-US"/>
                    </w:rPr>
                    <w:t>15</w:t>
                  </w:r>
                </w:p>
              </w:tc>
              <w:tc>
                <w:tcPr>
                  <w:tcW w:w="6425" w:type="dxa"/>
                </w:tcPr>
                <w:p w:rsidR="009732AE" w:rsidRPr="006476D9" w:rsidRDefault="009732AE" w:rsidP="00512CC0">
                  <w:pPr>
                    <w:jc w:val="both"/>
                    <w:rPr>
                      <w:sz w:val="24"/>
                      <w:szCs w:val="24"/>
                      <w:lang w:val="en-US"/>
                    </w:rPr>
                  </w:pPr>
                  <w:r w:rsidRPr="006476D9">
                    <w:rPr>
                      <w:sz w:val="24"/>
                      <w:szCs w:val="24"/>
                      <w:lang w:val="en-US"/>
                    </w:rPr>
                    <w:t>Lec</w:t>
                  </w:r>
                  <w:r>
                    <w:rPr>
                      <w:sz w:val="24"/>
                      <w:szCs w:val="24"/>
                      <w:lang w:val="en-US"/>
                    </w:rPr>
                    <w:t>ture №15. New methods of selection chimerical</w:t>
                  </w:r>
                  <w:r w:rsidRPr="006476D9">
                    <w:rPr>
                      <w:sz w:val="24"/>
                      <w:szCs w:val="24"/>
                      <w:lang w:val="en-US"/>
                    </w:rPr>
                    <w:t xml:space="preserve"> or transgenic animals and role of genes in cell differentiation and regulation of interaction between cells in process of development.</w:t>
                  </w:r>
                </w:p>
              </w:tc>
              <w:tc>
                <w:tcPr>
                  <w:tcW w:w="949" w:type="dxa"/>
                </w:tcPr>
                <w:p w:rsidR="009732AE" w:rsidRPr="006476D9" w:rsidRDefault="009732AE" w:rsidP="00512CC0">
                  <w:pPr>
                    <w:jc w:val="center"/>
                    <w:rPr>
                      <w:sz w:val="24"/>
                      <w:szCs w:val="24"/>
                      <w:lang w:val="en-US"/>
                    </w:rPr>
                  </w:pPr>
                  <w:r w:rsidRPr="006476D9">
                    <w:rPr>
                      <w:sz w:val="24"/>
                      <w:szCs w:val="24"/>
                      <w:lang w:val="en-US"/>
                    </w:rPr>
                    <w:t>1</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Seminar №15.To carry out the review of experimental methods of obtain into bally extraordinary animals, which one father and mother, but more than one quantify of parents. (chimerical animals)</w:t>
                  </w:r>
                </w:p>
              </w:tc>
              <w:tc>
                <w:tcPr>
                  <w:tcW w:w="949" w:type="dxa"/>
                </w:tcPr>
                <w:p w:rsidR="009732AE" w:rsidRPr="006476D9" w:rsidRDefault="009732AE" w:rsidP="00512CC0">
                  <w:pPr>
                    <w:jc w:val="center"/>
                    <w:rPr>
                      <w:sz w:val="24"/>
                      <w:szCs w:val="24"/>
                      <w:lang w:val="en-US"/>
                    </w:rPr>
                  </w:pPr>
                  <w:r w:rsidRPr="006476D9">
                    <w:rPr>
                      <w:sz w:val="24"/>
                      <w:szCs w:val="24"/>
                      <w:lang w:val="en-US"/>
                    </w:rPr>
                    <w:t>2</w:t>
                  </w:r>
                </w:p>
              </w:tc>
              <w:tc>
                <w:tcPr>
                  <w:tcW w:w="1181" w:type="dxa"/>
                </w:tcPr>
                <w:p w:rsidR="009732AE" w:rsidRPr="006476D9" w:rsidRDefault="009732AE" w:rsidP="00512CC0">
                  <w:pPr>
                    <w:rPr>
                      <w:sz w:val="24"/>
                      <w:szCs w:val="24"/>
                      <w:lang w:val="en-US"/>
                    </w:rPr>
                  </w:pPr>
                </w:p>
              </w:tc>
            </w:tr>
            <w:tr w:rsidR="009732AE" w:rsidRPr="006476D9" w:rsidTr="00512CC0">
              <w:tc>
                <w:tcPr>
                  <w:tcW w:w="938" w:type="dxa"/>
                  <w:vMerge/>
                </w:tcPr>
                <w:p w:rsidR="009732AE" w:rsidRPr="006476D9" w:rsidRDefault="009732AE" w:rsidP="00512CC0">
                  <w:pPr>
                    <w:rPr>
                      <w:sz w:val="24"/>
                      <w:szCs w:val="24"/>
                      <w:lang w:val="en-US"/>
                    </w:rPr>
                  </w:pPr>
                </w:p>
              </w:tc>
              <w:tc>
                <w:tcPr>
                  <w:tcW w:w="6425" w:type="dxa"/>
                </w:tcPr>
                <w:p w:rsidR="009732AE" w:rsidRPr="006476D9" w:rsidRDefault="009732AE" w:rsidP="00512CC0">
                  <w:pPr>
                    <w:jc w:val="both"/>
                    <w:rPr>
                      <w:sz w:val="24"/>
                      <w:szCs w:val="24"/>
                      <w:lang w:val="en-US"/>
                    </w:rPr>
                  </w:pPr>
                  <w:r w:rsidRPr="006476D9">
                    <w:rPr>
                      <w:sz w:val="24"/>
                      <w:szCs w:val="24"/>
                      <w:lang w:val="en-US"/>
                    </w:rPr>
                    <w:t xml:space="preserve">Students independent work </w:t>
                  </w:r>
                </w:p>
              </w:tc>
              <w:tc>
                <w:tcPr>
                  <w:tcW w:w="949" w:type="dxa"/>
                </w:tcPr>
                <w:p w:rsidR="009732AE" w:rsidRPr="006476D9" w:rsidRDefault="009732AE" w:rsidP="00512CC0">
                  <w:pPr>
                    <w:rPr>
                      <w:sz w:val="24"/>
                      <w:szCs w:val="24"/>
                      <w:lang w:val="en-US"/>
                    </w:rPr>
                  </w:pPr>
                </w:p>
              </w:tc>
              <w:tc>
                <w:tcPr>
                  <w:tcW w:w="1181" w:type="dxa"/>
                </w:tcPr>
                <w:p w:rsidR="009732AE" w:rsidRPr="006476D9" w:rsidRDefault="009732AE" w:rsidP="00512CC0">
                  <w:pPr>
                    <w:rPr>
                      <w:sz w:val="24"/>
                      <w:szCs w:val="24"/>
                      <w:lang w:val="en-US"/>
                    </w:rPr>
                  </w:pPr>
                </w:p>
              </w:tc>
            </w:tr>
          </w:tbl>
          <w:p w:rsidR="009732AE" w:rsidRPr="006476D9" w:rsidRDefault="009732AE" w:rsidP="00512CC0">
            <w:pPr>
              <w:ind w:firstLine="708"/>
              <w:rPr>
                <w:b/>
                <w:sz w:val="24"/>
                <w:szCs w:val="24"/>
                <w:lang w:val="en-US"/>
              </w:rPr>
            </w:pPr>
          </w:p>
          <w:p w:rsidR="009732AE" w:rsidRPr="006476D9" w:rsidRDefault="009732AE" w:rsidP="00512CC0">
            <w:pPr>
              <w:ind w:firstLine="708"/>
              <w:rPr>
                <w:b/>
                <w:sz w:val="24"/>
                <w:szCs w:val="24"/>
                <w:lang w:val="en-US"/>
              </w:rPr>
            </w:pPr>
          </w:p>
          <w:p w:rsidR="009732AE" w:rsidRPr="006476D9" w:rsidRDefault="009732AE" w:rsidP="00512CC0">
            <w:pPr>
              <w:jc w:val="center"/>
              <w:rPr>
                <w:caps/>
                <w:sz w:val="24"/>
                <w:szCs w:val="24"/>
                <w:lang w:val="en-US"/>
              </w:rPr>
            </w:pPr>
          </w:p>
        </w:tc>
      </w:tr>
      <w:tr w:rsidR="009732AE" w:rsidRPr="006476D9" w:rsidTr="00512CC0">
        <w:trPr>
          <w:gridAfter w:val="1"/>
          <w:wAfter w:w="837" w:type="pct"/>
        </w:trPr>
        <w:tc>
          <w:tcPr>
            <w:tcW w:w="350" w:type="pct"/>
            <w:vMerge w:val="restart"/>
            <w:vAlign w:val="center"/>
          </w:tcPr>
          <w:p w:rsidR="009732AE" w:rsidRPr="006476D9" w:rsidRDefault="009732AE" w:rsidP="00512CC0">
            <w:pPr>
              <w:rPr>
                <w:sz w:val="24"/>
                <w:szCs w:val="24"/>
                <w:lang w:val="kk-KZ"/>
              </w:rPr>
            </w:pPr>
          </w:p>
        </w:tc>
        <w:tc>
          <w:tcPr>
            <w:tcW w:w="2595" w:type="pct"/>
            <w:gridSpan w:val="2"/>
          </w:tcPr>
          <w:p w:rsidR="009732AE" w:rsidRPr="006476D9" w:rsidRDefault="009732AE" w:rsidP="00512CC0">
            <w:pPr>
              <w:rPr>
                <w:sz w:val="24"/>
                <w:szCs w:val="24"/>
                <w:lang w:val="kk-KZ"/>
              </w:rPr>
            </w:pPr>
            <w:r w:rsidRPr="006476D9">
              <w:rPr>
                <w:b/>
                <w:sz w:val="24"/>
                <w:szCs w:val="24"/>
                <w:lang w:val="en-US"/>
              </w:rPr>
              <w:t>2 midterm</w:t>
            </w:r>
            <w:r w:rsidRPr="006476D9">
              <w:rPr>
                <w:b/>
                <w:sz w:val="24"/>
                <w:szCs w:val="24"/>
                <w:lang w:val="kk-KZ"/>
              </w:rPr>
              <w:t xml:space="preserve"> </w:t>
            </w: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caps/>
                <w:sz w:val="24"/>
                <w:szCs w:val="24"/>
                <w:lang w:val="kk-KZ"/>
              </w:rPr>
            </w:pPr>
            <w:r w:rsidRPr="006476D9">
              <w:rPr>
                <w:b/>
                <w:caps/>
                <w:sz w:val="24"/>
                <w:szCs w:val="24"/>
                <w:lang w:val="kk-KZ"/>
              </w:rPr>
              <w:t>30</w:t>
            </w:r>
          </w:p>
        </w:tc>
      </w:tr>
      <w:tr w:rsidR="009732AE" w:rsidRPr="006476D9" w:rsidTr="00512CC0">
        <w:trPr>
          <w:gridAfter w:val="1"/>
          <w:wAfter w:w="837" w:type="pct"/>
        </w:trPr>
        <w:tc>
          <w:tcPr>
            <w:tcW w:w="350" w:type="pct"/>
            <w:vMerge/>
          </w:tcPr>
          <w:p w:rsidR="009732AE" w:rsidRPr="006476D9" w:rsidRDefault="009732AE" w:rsidP="00512CC0">
            <w:pPr>
              <w:rPr>
                <w:sz w:val="24"/>
                <w:szCs w:val="24"/>
                <w:lang w:val="kk-KZ"/>
              </w:rPr>
            </w:pPr>
          </w:p>
        </w:tc>
        <w:tc>
          <w:tcPr>
            <w:tcW w:w="2595" w:type="pct"/>
            <w:gridSpan w:val="2"/>
          </w:tcPr>
          <w:p w:rsidR="009732AE" w:rsidRPr="006476D9" w:rsidRDefault="009732AE" w:rsidP="00512CC0">
            <w:pPr>
              <w:rPr>
                <w:sz w:val="24"/>
                <w:szCs w:val="24"/>
                <w:lang w:val="en-US"/>
              </w:rPr>
            </w:pPr>
            <w:r w:rsidRPr="006476D9">
              <w:rPr>
                <w:b/>
                <w:sz w:val="24"/>
                <w:szCs w:val="24"/>
                <w:lang w:val="en-US"/>
              </w:rPr>
              <w:t>Exam</w:t>
            </w:r>
          </w:p>
        </w:tc>
        <w:tc>
          <w:tcPr>
            <w:tcW w:w="435" w:type="pct"/>
          </w:tcPr>
          <w:p w:rsidR="009732AE" w:rsidRPr="006476D9" w:rsidRDefault="009732AE" w:rsidP="00512CC0">
            <w:pPr>
              <w:jc w:val="center"/>
              <w:rPr>
                <w:sz w:val="24"/>
                <w:szCs w:val="24"/>
                <w:lang w:val="kk-KZ"/>
              </w:rPr>
            </w:pPr>
          </w:p>
        </w:tc>
        <w:tc>
          <w:tcPr>
            <w:tcW w:w="783" w:type="pct"/>
          </w:tcPr>
          <w:p w:rsidR="009732AE" w:rsidRPr="006476D9" w:rsidRDefault="009732AE" w:rsidP="00512CC0">
            <w:pPr>
              <w:jc w:val="center"/>
              <w:rPr>
                <w:caps/>
                <w:sz w:val="24"/>
                <w:szCs w:val="24"/>
                <w:lang w:val="kk-KZ"/>
              </w:rPr>
            </w:pPr>
            <w:r w:rsidRPr="006476D9">
              <w:rPr>
                <w:b/>
                <w:caps/>
                <w:sz w:val="24"/>
                <w:szCs w:val="24"/>
                <w:lang w:val="kk-KZ"/>
              </w:rPr>
              <w:t>40</w:t>
            </w:r>
          </w:p>
        </w:tc>
      </w:tr>
      <w:tr w:rsidR="009732AE" w:rsidRPr="006476D9" w:rsidTr="00512CC0">
        <w:trPr>
          <w:gridAfter w:val="1"/>
          <w:wAfter w:w="837" w:type="pct"/>
        </w:trPr>
        <w:tc>
          <w:tcPr>
            <w:tcW w:w="350" w:type="pct"/>
            <w:vMerge w:val="restart"/>
          </w:tcPr>
          <w:p w:rsidR="009732AE" w:rsidRPr="006476D9" w:rsidRDefault="009732AE" w:rsidP="00512CC0">
            <w:pPr>
              <w:jc w:val="center"/>
              <w:rPr>
                <w:b/>
                <w:sz w:val="24"/>
                <w:szCs w:val="24"/>
                <w:lang w:val="kk-KZ"/>
              </w:rPr>
            </w:pPr>
          </w:p>
        </w:tc>
        <w:tc>
          <w:tcPr>
            <w:tcW w:w="2595" w:type="pct"/>
            <w:gridSpan w:val="2"/>
          </w:tcPr>
          <w:p w:rsidR="009732AE" w:rsidRPr="006476D9" w:rsidRDefault="009732AE" w:rsidP="00512CC0">
            <w:pPr>
              <w:rPr>
                <w:b/>
                <w:sz w:val="24"/>
                <w:szCs w:val="24"/>
                <w:lang w:val="en-US"/>
              </w:rPr>
            </w:pPr>
            <w:r w:rsidRPr="006476D9">
              <w:rPr>
                <w:b/>
                <w:sz w:val="24"/>
                <w:szCs w:val="24"/>
                <w:lang w:val="en-US"/>
              </w:rPr>
              <w:t>Total</w:t>
            </w:r>
          </w:p>
        </w:tc>
        <w:tc>
          <w:tcPr>
            <w:tcW w:w="435" w:type="pct"/>
          </w:tcPr>
          <w:p w:rsidR="009732AE" w:rsidRPr="006476D9" w:rsidRDefault="009732AE" w:rsidP="00512CC0">
            <w:pPr>
              <w:jc w:val="center"/>
              <w:rPr>
                <w:b/>
                <w:sz w:val="24"/>
                <w:szCs w:val="24"/>
                <w:lang w:val="kk-KZ"/>
              </w:rPr>
            </w:pPr>
          </w:p>
        </w:tc>
        <w:tc>
          <w:tcPr>
            <w:tcW w:w="783" w:type="pct"/>
          </w:tcPr>
          <w:p w:rsidR="009732AE" w:rsidRPr="006476D9" w:rsidRDefault="009732AE" w:rsidP="00512CC0">
            <w:pPr>
              <w:jc w:val="center"/>
              <w:rPr>
                <w:b/>
                <w:caps/>
                <w:sz w:val="24"/>
                <w:szCs w:val="24"/>
                <w:lang w:val="kk-KZ"/>
              </w:rPr>
            </w:pPr>
            <w:r w:rsidRPr="006476D9">
              <w:rPr>
                <w:b/>
                <w:caps/>
                <w:sz w:val="24"/>
                <w:szCs w:val="24"/>
                <w:lang w:val="kk-KZ"/>
              </w:rPr>
              <w:t>100</w:t>
            </w:r>
          </w:p>
        </w:tc>
      </w:tr>
      <w:tr w:rsidR="009732AE" w:rsidRPr="006476D9" w:rsidTr="00512CC0">
        <w:trPr>
          <w:gridAfter w:val="1"/>
          <w:wAfter w:w="837" w:type="pct"/>
          <w:trHeight w:val="132"/>
        </w:trPr>
        <w:tc>
          <w:tcPr>
            <w:tcW w:w="350" w:type="pct"/>
            <w:vMerge/>
            <w:vAlign w:val="center"/>
          </w:tcPr>
          <w:p w:rsidR="009732AE" w:rsidRPr="006476D9" w:rsidRDefault="009732AE" w:rsidP="00512CC0">
            <w:pPr>
              <w:rPr>
                <w:sz w:val="24"/>
                <w:szCs w:val="24"/>
                <w:lang w:val="kk-KZ"/>
              </w:rPr>
            </w:pPr>
          </w:p>
        </w:tc>
        <w:tc>
          <w:tcPr>
            <w:tcW w:w="2595" w:type="pct"/>
            <w:gridSpan w:val="2"/>
          </w:tcPr>
          <w:p w:rsidR="009732AE" w:rsidRPr="006476D9" w:rsidRDefault="009732AE" w:rsidP="00512CC0">
            <w:pPr>
              <w:rPr>
                <w:b/>
                <w:sz w:val="24"/>
                <w:szCs w:val="24"/>
                <w:lang w:val="kk-KZ"/>
              </w:rPr>
            </w:pPr>
          </w:p>
        </w:tc>
        <w:tc>
          <w:tcPr>
            <w:tcW w:w="435" w:type="pct"/>
          </w:tcPr>
          <w:p w:rsidR="009732AE" w:rsidRPr="006476D9" w:rsidRDefault="009732AE" w:rsidP="00512CC0">
            <w:pPr>
              <w:jc w:val="center"/>
              <w:rPr>
                <w:b/>
                <w:sz w:val="24"/>
                <w:szCs w:val="24"/>
                <w:lang w:val="kk-KZ"/>
              </w:rPr>
            </w:pPr>
          </w:p>
        </w:tc>
        <w:tc>
          <w:tcPr>
            <w:tcW w:w="783" w:type="pct"/>
          </w:tcPr>
          <w:p w:rsidR="009732AE" w:rsidRPr="006476D9" w:rsidRDefault="009732AE" w:rsidP="00512CC0">
            <w:pPr>
              <w:jc w:val="center"/>
              <w:rPr>
                <w:b/>
                <w:caps/>
                <w:sz w:val="24"/>
                <w:szCs w:val="24"/>
                <w:lang w:val="kk-KZ"/>
              </w:rPr>
            </w:pPr>
          </w:p>
        </w:tc>
      </w:tr>
      <w:tr w:rsidR="009732AE" w:rsidRPr="006476D9" w:rsidTr="00512CC0">
        <w:trPr>
          <w:gridAfter w:val="1"/>
          <w:wAfter w:w="837" w:type="pct"/>
        </w:trPr>
        <w:tc>
          <w:tcPr>
            <w:tcW w:w="350" w:type="pct"/>
          </w:tcPr>
          <w:p w:rsidR="009732AE" w:rsidRPr="006476D9" w:rsidRDefault="009732AE" w:rsidP="00512CC0">
            <w:pPr>
              <w:jc w:val="center"/>
              <w:rPr>
                <w:b/>
                <w:sz w:val="24"/>
                <w:szCs w:val="24"/>
                <w:lang w:val="kk-KZ"/>
              </w:rPr>
            </w:pPr>
          </w:p>
        </w:tc>
        <w:tc>
          <w:tcPr>
            <w:tcW w:w="2595" w:type="pct"/>
            <w:gridSpan w:val="2"/>
          </w:tcPr>
          <w:p w:rsidR="009732AE" w:rsidRPr="006476D9" w:rsidRDefault="009732AE" w:rsidP="00512CC0">
            <w:pPr>
              <w:rPr>
                <w:b/>
                <w:sz w:val="24"/>
                <w:szCs w:val="24"/>
                <w:lang w:val="kk-KZ"/>
              </w:rPr>
            </w:pPr>
          </w:p>
        </w:tc>
        <w:tc>
          <w:tcPr>
            <w:tcW w:w="435" w:type="pct"/>
          </w:tcPr>
          <w:p w:rsidR="009732AE" w:rsidRPr="006476D9" w:rsidRDefault="009732AE" w:rsidP="00512CC0">
            <w:pPr>
              <w:jc w:val="center"/>
              <w:rPr>
                <w:b/>
                <w:sz w:val="24"/>
                <w:szCs w:val="24"/>
                <w:lang w:val="kk-KZ"/>
              </w:rPr>
            </w:pPr>
          </w:p>
        </w:tc>
        <w:tc>
          <w:tcPr>
            <w:tcW w:w="783" w:type="pct"/>
          </w:tcPr>
          <w:p w:rsidR="009732AE" w:rsidRPr="006476D9" w:rsidRDefault="009732AE" w:rsidP="00512CC0">
            <w:pPr>
              <w:jc w:val="center"/>
              <w:rPr>
                <w:b/>
                <w:caps/>
                <w:sz w:val="24"/>
                <w:szCs w:val="24"/>
                <w:lang w:val="kk-KZ"/>
              </w:rPr>
            </w:pPr>
          </w:p>
        </w:tc>
      </w:tr>
      <w:tr w:rsidR="009732AE" w:rsidRPr="006476D9" w:rsidTr="00512CC0">
        <w:trPr>
          <w:gridAfter w:val="1"/>
          <w:wAfter w:w="837" w:type="pct"/>
        </w:trPr>
        <w:tc>
          <w:tcPr>
            <w:tcW w:w="350" w:type="pct"/>
          </w:tcPr>
          <w:p w:rsidR="009732AE" w:rsidRPr="006476D9" w:rsidRDefault="009732AE" w:rsidP="00512CC0">
            <w:pPr>
              <w:jc w:val="center"/>
              <w:rPr>
                <w:b/>
                <w:sz w:val="24"/>
                <w:szCs w:val="24"/>
                <w:lang w:val="kk-KZ"/>
              </w:rPr>
            </w:pPr>
          </w:p>
        </w:tc>
        <w:tc>
          <w:tcPr>
            <w:tcW w:w="2595" w:type="pct"/>
            <w:gridSpan w:val="2"/>
          </w:tcPr>
          <w:p w:rsidR="009732AE" w:rsidRPr="006476D9" w:rsidRDefault="009732AE" w:rsidP="00512CC0">
            <w:pPr>
              <w:rPr>
                <w:b/>
                <w:sz w:val="24"/>
                <w:szCs w:val="24"/>
                <w:lang w:val="kk-KZ"/>
              </w:rPr>
            </w:pPr>
          </w:p>
        </w:tc>
        <w:tc>
          <w:tcPr>
            <w:tcW w:w="435" w:type="pct"/>
          </w:tcPr>
          <w:p w:rsidR="009732AE" w:rsidRPr="006476D9" w:rsidRDefault="009732AE" w:rsidP="00512CC0">
            <w:pPr>
              <w:jc w:val="center"/>
              <w:rPr>
                <w:b/>
                <w:sz w:val="24"/>
                <w:szCs w:val="24"/>
                <w:lang w:val="kk-KZ"/>
              </w:rPr>
            </w:pPr>
          </w:p>
        </w:tc>
        <w:tc>
          <w:tcPr>
            <w:tcW w:w="783" w:type="pct"/>
          </w:tcPr>
          <w:p w:rsidR="009732AE" w:rsidRPr="006476D9" w:rsidRDefault="009732AE" w:rsidP="00512CC0">
            <w:pPr>
              <w:jc w:val="center"/>
              <w:rPr>
                <w:b/>
                <w:caps/>
                <w:sz w:val="24"/>
                <w:szCs w:val="24"/>
                <w:lang w:val="kk-KZ"/>
              </w:rPr>
            </w:pPr>
          </w:p>
        </w:tc>
      </w:tr>
    </w:tbl>
    <w:p w:rsidR="009732AE" w:rsidRPr="006476D9" w:rsidRDefault="009732AE" w:rsidP="00D93660">
      <w:pPr>
        <w:pStyle w:val="a6"/>
        <w:spacing w:before="0" w:beforeAutospacing="0" w:after="0" w:afterAutospacing="0"/>
        <w:rPr>
          <w:b/>
          <w:bCs/>
          <w:lang w:val="en-US"/>
        </w:rPr>
      </w:pPr>
    </w:p>
    <w:p w:rsidR="009732AE" w:rsidRPr="006476D9" w:rsidRDefault="009732AE" w:rsidP="009732AE">
      <w:pPr>
        <w:pStyle w:val="a6"/>
        <w:spacing w:before="0" w:beforeAutospacing="0" w:after="0" w:afterAutospacing="0"/>
        <w:ind w:firstLine="75"/>
        <w:jc w:val="center"/>
        <w:rPr>
          <w:b/>
          <w:bCs/>
          <w:lang w:val="en-US"/>
        </w:rPr>
      </w:pPr>
    </w:p>
    <w:p w:rsidR="009732AE" w:rsidRPr="006476D9" w:rsidRDefault="009732AE" w:rsidP="009732AE">
      <w:pPr>
        <w:pStyle w:val="a6"/>
        <w:spacing w:before="0" w:beforeAutospacing="0" w:after="0" w:afterAutospacing="0"/>
        <w:ind w:firstLine="75"/>
        <w:jc w:val="center"/>
        <w:rPr>
          <w:b/>
          <w:bCs/>
          <w:lang w:val="en-US"/>
        </w:rPr>
      </w:pPr>
      <w:r w:rsidRPr="006476D9">
        <w:rPr>
          <w:b/>
          <w:bCs/>
          <w:lang w:val="en-US"/>
        </w:rPr>
        <w:t>LITERATURE</w:t>
      </w:r>
    </w:p>
    <w:p w:rsidR="009732AE" w:rsidRPr="006476D9" w:rsidRDefault="009732AE" w:rsidP="00D93660">
      <w:pPr>
        <w:pStyle w:val="a6"/>
        <w:spacing w:before="0" w:beforeAutospacing="0" w:after="0" w:afterAutospacing="0"/>
        <w:rPr>
          <w:b/>
          <w:bCs/>
          <w:lang w:val="en-US"/>
        </w:rPr>
      </w:pPr>
    </w:p>
    <w:p w:rsidR="009732AE" w:rsidRDefault="009732AE" w:rsidP="00D93660">
      <w:pPr>
        <w:pStyle w:val="21"/>
        <w:rPr>
          <w:b/>
          <w:bCs/>
          <w:sz w:val="24"/>
          <w:szCs w:val="24"/>
          <w:lang w:val="en-US"/>
        </w:rPr>
      </w:pPr>
      <w:r w:rsidRPr="006476D9">
        <w:rPr>
          <w:b/>
          <w:bCs/>
          <w:sz w:val="24"/>
          <w:szCs w:val="24"/>
          <w:lang w:val="en-US"/>
        </w:rPr>
        <w:t>Basic</w:t>
      </w:r>
      <w:r w:rsidRPr="006476D9">
        <w:rPr>
          <w:b/>
          <w:bCs/>
          <w:sz w:val="24"/>
          <w:szCs w:val="24"/>
          <w:lang w:val="kk-KZ"/>
        </w:rPr>
        <w:t>:</w:t>
      </w:r>
    </w:p>
    <w:p w:rsidR="003F2A03" w:rsidRPr="003F2A03" w:rsidRDefault="003F2A03" w:rsidP="003F2A03">
      <w:pPr>
        <w:jc w:val="both"/>
        <w:rPr>
          <w:rStyle w:val="li-publisher"/>
          <w:color w:val="000000"/>
          <w:sz w:val="24"/>
          <w:szCs w:val="24"/>
          <w:lang w:val="en-US"/>
        </w:rPr>
      </w:pPr>
      <w:r w:rsidRPr="003F2A03">
        <w:rPr>
          <w:color w:val="000000"/>
          <w:sz w:val="24"/>
          <w:szCs w:val="24"/>
          <w:lang w:val="en-US"/>
        </w:rPr>
        <w:t xml:space="preserve">1. </w:t>
      </w:r>
      <w:hyperlink r:id="rId6" w:history="1">
        <w:proofErr w:type="gramStart"/>
        <w:r w:rsidRPr="003F2A03">
          <w:rPr>
            <w:rStyle w:val="a3"/>
            <w:rFonts w:ascii="Times New Roman" w:hAnsi="Times New Roman" w:cs="Times New Roman"/>
            <w:color w:val="000000"/>
            <w:sz w:val="24"/>
            <w:szCs w:val="24"/>
            <w:u w:val="none"/>
            <w:lang w:val="en-US"/>
          </w:rPr>
          <w:t>Beyond</w:t>
        </w:r>
        <w:proofErr w:type="gramEnd"/>
        <w:r w:rsidRPr="003F2A03">
          <w:rPr>
            <w:rStyle w:val="a3"/>
            <w:rFonts w:ascii="Times New Roman" w:hAnsi="Times New Roman" w:cs="Times New Roman"/>
            <w:color w:val="000000"/>
            <w:sz w:val="24"/>
            <w:szCs w:val="24"/>
            <w:u w:val="none"/>
            <w:lang w:val="en-US"/>
          </w:rPr>
          <w:t xml:space="preserve"> Biotechnology: The Barren Promise of Genetic Engineering </w:t>
        </w:r>
      </w:hyperlink>
      <w:r w:rsidRPr="003F2A03">
        <w:rPr>
          <w:rStyle w:val="li-author"/>
          <w:color w:val="000000"/>
          <w:sz w:val="24"/>
          <w:szCs w:val="24"/>
          <w:lang w:val="en-US"/>
        </w:rPr>
        <w:t xml:space="preserve">By Craig Holdrege; Steve </w:t>
      </w:r>
      <w:proofErr w:type="spellStart"/>
      <w:r w:rsidRPr="003F2A03">
        <w:rPr>
          <w:rStyle w:val="li-author"/>
          <w:color w:val="000000"/>
          <w:sz w:val="24"/>
          <w:szCs w:val="24"/>
          <w:lang w:val="en-US"/>
        </w:rPr>
        <w:t>Talbott</w:t>
      </w:r>
      <w:proofErr w:type="spellEnd"/>
      <w:r w:rsidRPr="003F2A03">
        <w:rPr>
          <w:color w:val="000000"/>
          <w:sz w:val="24"/>
          <w:szCs w:val="24"/>
          <w:lang w:val="en-US"/>
        </w:rPr>
        <w:t xml:space="preserve"> </w:t>
      </w:r>
      <w:r w:rsidRPr="003F2A03">
        <w:rPr>
          <w:rStyle w:val="li-publisher"/>
          <w:color w:val="000000"/>
          <w:sz w:val="24"/>
          <w:szCs w:val="24"/>
          <w:lang w:val="en-US"/>
        </w:rPr>
        <w:t>University Press of Kentucky, 2008</w:t>
      </w:r>
    </w:p>
    <w:p w:rsidR="003F2A03" w:rsidRPr="003F2A03" w:rsidRDefault="003F2A03" w:rsidP="003F2A03">
      <w:pPr>
        <w:jc w:val="both"/>
        <w:rPr>
          <w:rStyle w:val="li-publisher"/>
          <w:color w:val="000000"/>
          <w:sz w:val="24"/>
          <w:szCs w:val="24"/>
          <w:lang w:val="en-US"/>
        </w:rPr>
      </w:pPr>
      <w:r w:rsidRPr="003F2A03">
        <w:rPr>
          <w:color w:val="000000"/>
          <w:sz w:val="24"/>
          <w:szCs w:val="24"/>
          <w:lang w:val="en-US"/>
        </w:rPr>
        <w:t xml:space="preserve">2. </w:t>
      </w:r>
      <w:hyperlink r:id="rId7" w:history="1">
        <w:r w:rsidRPr="003F2A03">
          <w:rPr>
            <w:rStyle w:val="a3"/>
            <w:rFonts w:ascii="Times New Roman" w:hAnsi="Times New Roman" w:cs="Times New Roman"/>
            <w:color w:val="000000"/>
            <w:sz w:val="24"/>
            <w:szCs w:val="24"/>
            <w:u w:val="none"/>
            <w:lang w:val="en-US"/>
          </w:rPr>
          <w:t xml:space="preserve">Enhancing Evolution: The Ethical Case for Making Better People </w:t>
        </w:r>
      </w:hyperlink>
      <w:proofErr w:type="gramStart"/>
      <w:r w:rsidRPr="003F2A03">
        <w:rPr>
          <w:rStyle w:val="li-author"/>
          <w:color w:val="000000"/>
          <w:sz w:val="24"/>
          <w:szCs w:val="24"/>
          <w:lang w:val="en-US"/>
        </w:rPr>
        <w:t>By</w:t>
      </w:r>
      <w:proofErr w:type="gramEnd"/>
      <w:r w:rsidRPr="003F2A03">
        <w:rPr>
          <w:rStyle w:val="li-author"/>
          <w:color w:val="000000"/>
          <w:sz w:val="24"/>
          <w:szCs w:val="24"/>
          <w:lang w:val="en-US"/>
        </w:rPr>
        <w:t xml:space="preserve"> John Harris</w:t>
      </w:r>
      <w:r w:rsidRPr="003F2A03">
        <w:rPr>
          <w:color w:val="000000"/>
          <w:sz w:val="24"/>
          <w:szCs w:val="24"/>
          <w:lang w:val="en-US"/>
        </w:rPr>
        <w:t xml:space="preserve"> </w:t>
      </w:r>
      <w:r w:rsidRPr="003F2A03">
        <w:rPr>
          <w:rStyle w:val="li-publisher"/>
          <w:color w:val="000000"/>
          <w:sz w:val="24"/>
          <w:szCs w:val="24"/>
          <w:lang w:val="en-US"/>
        </w:rPr>
        <w:t>Princeton University Press, 2007</w:t>
      </w:r>
    </w:p>
    <w:p w:rsidR="003F2A03" w:rsidRPr="003F2A03" w:rsidRDefault="003F2A03" w:rsidP="003F2A03">
      <w:pPr>
        <w:jc w:val="both"/>
        <w:rPr>
          <w:rStyle w:val="li-publisher"/>
          <w:color w:val="000000"/>
          <w:sz w:val="24"/>
          <w:szCs w:val="24"/>
          <w:lang w:val="en-US"/>
        </w:rPr>
      </w:pPr>
      <w:r w:rsidRPr="003F2A03">
        <w:rPr>
          <w:color w:val="000000"/>
          <w:sz w:val="24"/>
          <w:szCs w:val="24"/>
          <w:lang w:val="en-US"/>
        </w:rPr>
        <w:t xml:space="preserve">3. </w:t>
      </w:r>
      <w:hyperlink r:id="rId8" w:history="1">
        <w:r w:rsidRPr="003F2A03">
          <w:rPr>
            <w:rStyle w:val="a3"/>
            <w:rFonts w:ascii="Times New Roman" w:hAnsi="Times New Roman" w:cs="Times New Roman"/>
            <w:color w:val="000000"/>
            <w:sz w:val="24"/>
            <w:szCs w:val="24"/>
            <w:u w:val="none"/>
            <w:lang w:val="en-US"/>
          </w:rPr>
          <w:t xml:space="preserve">The Hope, Hype &amp; Reality of Genetic Engineering: Remarkable Stories from Agriculture, Industry, Medicine, and the Environment </w:t>
        </w:r>
      </w:hyperlink>
      <w:proofErr w:type="gramStart"/>
      <w:r w:rsidRPr="003F2A03">
        <w:rPr>
          <w:rStyle w:val="li-author"/>
          <w:color w:val="000000"/>
          <w:sz w:val="24"/>
          <w:szCs w:val="24"/>
          <w:lang w:val="en-US"/>
        </w:rPr>
        <w:t>By</w:t>
      </w:r>
      <w:proofErr w:type="gramEnd"/>
      <w:r w:rsidRPr="003F2A03">
        <w:rPr>
          <w:rStyle w:val="li-author"/>
          <w:color w:val="000000"/>
          <w:sz w:val="24"/>
          <w:szCs w:val="24"/>
          <w:lang w:val="en-US"/>
        </w:rPr>
        <w:t xml:space="preserve"> John C. </w:t>
      </w:r>
      <w:proofErr w:type="spellStart"/>
      <w:r w:rsidRPr="003F2A03">
        <w:rPr>
          <w:rStyle w:val="li-author"/>
          <w:color w:val="000000"/>
          <w:sz w:val="24"/>
          <w:szCs w:val="24"/>
          <w:lang w:val="en-US"/>
        </w:rPr>
        <w:t>Avise</w:t>
      </w:r>
      <w:proofErr w:type="spellEnd"/>
      <w:r w:rsidRPr="003F2A03">
        <w:rPr>
          <w:color w:val="000000"/>
          <w:sz w:val="24"/>
          <w:szCs w:val="24"/>
          <w:lang w:val="en-US"/>
        </w:rPr>
        <w:t xml:space="preserve"> </w:t>
      </w:r>
      <w:r w:rsidRPr="003F2A03">
        <w:rPr>
          <w:rStyle w:val="li-publisher"/>
          <w:color w:val="000000"/>
          <w:sz w:val="24"/>
          <w:szCs w:val="24"/>
          <w:lang w:val="en-US"/>
        </w:rPr>
        <w:t>Oxford University Press, 2004</w:t>
      </w:r>
    </w:p>
    <w:p w:rsidR="003F2A03" w:rsidRPr="003F2A03" w:rsidRDefault="003F2A03" w:rsidP="003F2A03">
      <w:pPr>
        <w:jc w:val="both"/>
        <w:rPr>
          <w:rStyle w:val="li-publisher"/>
          <w:color w:val="000000"/>
          <w:sz w:val="24"/>
          <w:szCs w:val="24"/>
          <w:lang w:val="en-US"/>
        </w:rPr>
      </w:pPr>
      <w:r w:rsidRPr="003F2A03">
        <w:rPr>
          <w:color w:val="000000"/>
          <w:sz w:val="24"/>
          <w:szCs w:val="24"/>
          <w:lang w:val="en-US"/>
        </w:rPr>
        <w:t xml:space="preserve">4. </w:t>
      </w:r>
      <w:hyperlink r:id="rId9" w:history="1">
        <w:r w:rsidRPr="003F2A03">
          <w:rPr>
            <w:rStyle w:val="a3"/>
            <w:rFonts w:ascii="Times New Roman" w:hAnsi="Times New Roman" w:cs="Times New Roman"/>
            <w:color w:val="000000"/>
            <w:sz w:val="24"/>
            <w:szCs w:val="24"/>
            <w:u w:val="none"/>
            <w:lang w:val="en-US"/>
          </w:rPr>
          <w:t xml:space="preserve">DNA: Promise and Peril </w:t>
        </w:r>
      </w:hyperlink>
      <w:proofErr w:type="gramStart"/>
      <w:r w:rsidRPr="003F2A03">
        <w:rPr>
          <w:rStyle w:val="li-author"/>
          <w:color w:val="000000"/>
          <w:sz w:val="24"/>
          <w:szCs w:val="24"/>
          <w:lang w:val="en-US"/>
        </w:rPr>
        <w:t>By</w:t>
      </w:r>
      <w:proofErr w:type="gramEnd"/>
      <w:r w:rsidRPr="003F2A03">
        <w:rPr>
          <w:rStyle w:val="li-author"/>
          <w:color w:val="000000"/>
          <w:sz w:val="24"/>
          <w:szCs w:val="24"/>
          <w:lang w:val="en-US"/>
        </w:rPr>
        <w:t xml:space="preserve"> Linda L. McCabe; Edward R. B. McCabe</w:t>
      </w:r>
      <w:r w:rsidRPr="003F2A03">
        <w:rPr>
          <w:color w:val="000000"/>
          <w:sz w:val="24"/>
          <w:szCs w:val="24"/>
          <w:lang w:val="en-US"/>
        </w:rPr>
        <w:t xml:space="preserve"> </w:t>
      </w:r>
      <w:r w:rsidRPr="003F2A03">
        <w:rPr>
          <w:rStyle w:val="li-publisher"/>
          <w:color w:val="000000"/>
          <w:sz w:val="24"/>
          <w:szCs w:val="24"/>
          <w:lang w:val="en-US"/>
        </w:rPr>
        <w:t>University of California Press, 2008</w:t>
      </w:r>
    </w:p>
    <w:p w:rsidR="003F2A03" w:rsidRPr="003F2A03" w:rsidRDefault="003F2A03" w:rsidP="003F2A03">
      <w:pPr>
        <w:jc w:val="both"/>
        <w:rPr>
          <w:rStyle w:val="li-publisher"/>
          <w:color w:val="000000"/>
          <w:sz w:val="24"/>
          <w:szCs w:val="24"/>
          <w:lang w:val="en-US"/>
        </w:rPr>
      </w:pPr>
      <w:r w:rsidRPr="003F2A03">
        <w:rPr>
          <w:color w:val="000000"/>
          <w:sz w:val="24"/>
          <w:szCs w:val="24"/>
          <w:lang w:val="en-US"/>
        </w:rPr>
        <w:t xml:space="preserve">5. </w:t>
      </w:r>
      <w:hyperlink r:id="rId10" w:history="1">
        <w:r w:rsidRPr="003F2A03">
          <w:rPr>
            <w:rStyle w:val="a3"/>
            <w:rFonts w:ascii="Times New Roman" w:hAnsi="Times New Roman" w:cs="Times New Roman"/>
            <w:color w:val="000000"/>
            <w:sz w:val="24"/>
            <w:szCs w:val="24"/>
            <w:u w:val="none"/>
            <w:lang w:val="en-US"/>
          </w:rPr>
          <w:t xml:space="preserve">Genetic Privacy: A Challenge to Medico-Legal Norms </w:t>
        </w:r>
      </w:hyperlink>
      <w:proofErr w:type="gramStart"/>
      <w:r w:rsidRPr="003F2A03">
        <w:rPr>
          <w:rStyle w:val="li-author"/>
          <w:color w:val="000000"/>
          <w:sz w:val="24"/>
          <w:szCs w:val="24"/>
          <w:lang w:val="en-US"/>
        </w:rPr>
        <w:t>By</w:t>
      </w:r>
      <w:proofErr w:type="gramEnd"/>
      <w:r w:rsidRPr="003F2A03">
        <w:rPr>
          <w:rStyle w:val="li-author"/>
          <w:color w:val="000000"/>
          <w:sz w:val="24"/>
          <w:szCs w:val="24"/>
          <w:lang w:val="en-US"/>
        </w:rPr>
        <w:t xml:space="preserve"> Graeme Laurie</w:t>
      </w:r>
      <w:r w:rsidRPr="003F2A03">
        <w:rPr>
          <w:color w:val="000000"/>
          <w:sz w:val="24"/>
          <w:szCs w:val="24"/>
          <w:lang w:val="en-US"/>
        </w:rPr>
        <w:t xml:space="preserve"> </w:t>
      </w:r>
      <w:r w:rsidRPr="003F2A03">
        <w:rPr>
          <w:rStyle w:val="li-publisher"/>
          <w:color w:val="000000"/>
          <w:sz w:val="24"/>
          <w:szCs w:val="24"/>
          <w:lang w:val="en-US"/>
        </w:rPr>
        <w:t>Cambridge University Press, 2002</w:t>
      </w:r>
    </w:p>
    <w:p w:rsidR="003F2A03" w:rsidRPr="003F2A03" w:rsidRDefault="003F2A03" w:rsidP="003F2A03">
      <w:pPr>
        <w:jc w:val="both"/>
        <w:rPr>
          <w:rStyle w:val="li-publisher"/>
          <w:color w:val="000000"/>
          <w:sz w:val="24"/>
          <w:szCs w:val="24"/>
          <w:lang w:val="en-US"/>
        </w:rPr>
      </w:pPr>
      <w:r w:rsidRPr="003F2A03">
        <w:rPr>
          <w:color w:val="000000"/>
          <w:sz w:val="24"/>
          <w:szCs w:val="24"/>
          <w:lang w:val="en-US"/>
        </w:rPr>
        <w:t xml:space="preserve">6. </w:t>
      </w:r>
      <w:hyperlink r:id="rId11" w:history="1">
        <w:r w:rsidRPr="003F2A03">
          <w:rPr>
            <w:rStyle w:val="a3"/>
            <w:rFonts w:ascii="Times New Roman" w:hAnsi="Times New Roman" w:cs="Times New Roman"/>
            <w:color w:val="000000"/>
            <w:sz w:val="24"/>
            <w:szCs w:val="24"/>
            <w:u w:val="none"/>
            <w:lang w:val="en-US"/>
          </w:rPr>
          <w:t xml:space="preserve">Genes: A Philosophical Inquiry </w:t>
        </w:r>
      </w:hyperlink>
      <w:proofErr w:type="gramStart"/>
      <w:r w:rsidRPr="003F2A03">
        <w:rPr>
          <w:rStyle w:val="li-author"/>
          <w:color w:val="000000"/>
          <w:sz w:val="24"/>
          <w:szCs w:val="24"/>
          <w:lang w:val="en-US"/>
        </w:rPr>
        <w:t>By</w:t>
      </w:r>
      <w:proofErr w:type="gramEnd"/>
      <w:r w:rsidRPr="003F2A03">
        <w:rPr>
          <w:rStyle w:val="li-author"/>
          <w:color w:val="000000"/>
          <w:sz w:val="24"/>
          <w:szCs w:val="24"/>
          <w:lang w:val="en-US"/>
        </w:rPr>
        <w:t xml:space="preserve"> Gordon Graham</w:t>
      </w:r>
      <w:r w:rsidRPr="003F2A03">
        <w:rPr>
          <w:color w:val="000000"/>
          <w:sz w:val="24"/>
          <w:szCs w:val="24"/>
          <w:lang w:val="en-US"/>
        </w:rPr>
        <w:t xml:space="preserve"> </w:t>
      </w:r>
      <w:proofErr w:type="spellStart"/>
      <w:r w:rsidRPr="003F2A03">
        <w:rPr>
          <w:rStyle w:val="li-publisher"/>
          <w:color w:val="000000"/>
          <w:sz w:val="24"/>
          <w:szCs w:val="24"/>
          <w:lang w:val="en-US"/>
        </w:rPr>
        <w:t>Routledge</w:t>
      </w:r>
      <w:proofErr w:type="spellEnd"/>
      <w:r w:rsidRPr="003F2A03">
        <w:rPr>
          <w:rStyle w:val="li-publisher"/>
          <w:color w:val="000000"/>
          <w:sz w:val="24"/>
          <w:szCs w:val="24"/>
          <w:lang w:val="en-US"/>
        </w:rPr>
        <w:t>, 2002</w:t>
      </w:r>
    </w:p>
    <w:p w:rsidR="003F2A03" w:rsidRPr="003F2A03" w:rsidRDefault="003F2A03" w:rsidP="003F2A03">
      <w:pPr>
        <w:rPr>
          <w:rStyle w:val="li-publisher"/>
          <w:color w:val="000000"/>
          <w:sz w:val="24"/>
          <w:szCs w:val="24"/>
          <w:lang w:val="en-US"/>
        </w:rPr>
      </w:pPr>
      <w:hyperlink r:id="rId12" w:history="1">
        <w:r w:rsidRPr="003F2A03">
          <w:rPr>
            <w:rStyle w:val="a3"/>
            <w:rFonts w:ascii="Times New Roman" w:hAnsi="Times New Roman" w:cs="Times New Roman"/>
            <w:color w:val="000000"/>
            <w:sz w:val="24"/>
            <w:szCs w:val="24"/>
            <w:u w:val="none"/>
            <w:lang w:val="en-US"/>
          </w:rPr>
          <w:t xml:space="preserve">Uncertain Peril: Genetic Engineering and the Future of Seeds </w:t>
        </w:r>
      </w:hyperlink>
      <w:proofErr w:type="gramStart"/>
      <w:r w:rsidRPr="003F2A03">
        <w:rPr>
          <w:rStyle w:val="li-author"/>
          <w:color w:val="000000"/>
          <w:sz w:val="24"/>
          <w:szCs w:val="24"/>
          <w:lang w:val="en-US"/>
        </w:rPr>
        <w:t>By</w:t>
      </w:r>
      <w:proofErr w:type="gramEnd"/>
      <w:r w:rsidRPr="003F2A03">
        <w:rPr>
          <w:rStyle w:val="li-author"/>
          <w:color w:val="000000"/>
          <w:sz w:val="24"/>
          <w:szCs w:val="24"/>
          <w:lang w:val="en-US"/>
        </w:rPr>
        <w:t xml:space="preserve"> Claire Hope Cummings</w:t>
      </w:r>
      <w:r w:rsidRPr="003F2A03">
        <w:rPr>
          <w:color w:val="000000"/>
          <w:sz w:val="24"/>
          <w:szCs w:val="24"/>
          <w:lang w:val="en-US"/>
        </w:rPr>
        <w:t xml:space="preserve"> </w:t>
      </w:r>
      <w:r w:rsidRPr="003F2A03">
        <w:rPr>
          <w:rStyle w:val="li-publisher"/>
          <w:color w:val="000000"/>
          <w:sz w:val="24"/>
          <w:szCs w:val="24"/>
          <w:lang w:val="en-US"/>
        </w:rPr>
        <w:t>Beacon Press, 2008</w:t>
      </w:r>
    </w:p>
    <w:p w:rsidR="003F2A03" w:rsidRPr="003F2A03" w:rsidRDefault="003F2A03" w:rsidP="003F2A03">
      <w:pPr>
        <w:pStyle w:val="1"/>
        <w:rPr>
          <w:b w:val="0"/>
          <w:sz w:val="24"/>
          <w:szCs w:val="24"/>
          <w:lang w:val="en-US"/>
        </w:rPr>
      </w:pPr>
      <w:r w:rsidRPr="003F2A03">
        <w:rPr>
          <w:rStyle w:val="li-publisher"/>
          <w:b w:val="0"/>
          <w:color w:val="000000"/>
          <w:sz w:val="24"/>
          <w:szCs w:val="24"/>
        </w:rPr>
        <w:lastRenderedPageBreak/>
        <w:t xml:space="preserve">7. </w:t>
      </w:r>
      <w:r w:rsidRPr="003F2A03">
        <w:rPr>
          <w:b w:val="0"/>
          <w:sz w:val="24"/>
          <w:szCs w:val="24"/>
        </w:rPr>
        <w:t>An Introduction to Genetic Engineering</w:t>
      </w:r>
      <w:r w:rsidRPr="003F2A03">
        <w:rPr>
          <w:b w:val="0"/>
          <w:sz w:val="24"/>
          <w:szCs w:val="24"/>
          <w:lang w:val="en-US"/>
        </w:rPr>
        <w:t xml:space="preserve"> By Desmond S. T. </w:t>
      </w:r>
      <w:proofErr w:type="spellStart"/>
      <w:r w:rsidRPr="003F2A03">
        <w:rPr>
          <w:b w:val="0"/>
          <w:sz w:val="24"/>
          <w:szCs w:val="24"/>
          <w:lang w:val="en-US"/>
        </w:rPr>
        <w:t>Nicholl</w:t>
      </w:r>
      <w:proofErr w:type="spellEnd"/>
      <w:r w:rsidRPr="003F2A03">
        <w:rPr>
          <w:b w:val="0"/>
          <w:sz w:val="24"/>
          <w:szCs w:val="24"/>
          <w:lang w:val="en-US"/>
        </w:rPr>
        <w:t xml:space="preserve">, Cambridge University Press, 2008 </w:t>
      </w:r>
    </w:p>
    <w:p w:rsidR="003F2A03" w:rsidRPr="003F2A03" w:rsidRDefault="003F2A03" w:rsidP="003F2A03">
      <w:pPr>
        <w:rPr>
          <w:color w:val="000000"/>
          <w:sz w:val="24"/>
          <w:szCs w:val="24"/>
          <w:lang w:val="en-US"/>
        </w:rPr>
      </w:pPr>
      <w:r w:rsidRPr="003F2A03">
        <w:rPr>
          <w:color w:val="000000"/>
          <w:sz w:val="24"/>
          <w:szCs w:val="24"/>
          <w:lang w:val="en-US"/>
        </w:rPr>
        <w:t xml:space="preserve">8. </w:t>
      </w:r>
      <w:hyperlink r:id="rId13" w:history="1">
        <w:r w:rsidRPr="003F2A03">
          <w:rPr>
            <w:rStyle w:val="a3"/>
            <w:rFonts w:ascii="Times New Roman" w:hAnsi="Times New Roman" w:cs="Times New Roman"/>
            <w:color w:val="000000"/>
            <w:sz w:val="24"/>
            <w:szCs w:val="24"/>
            <w:u w:val="none"/>
            <w:lang w:val="en-US"/>
          </w:rPr>
          <w:t xml:space="preserve">Genetics: A Conceptual Approach </w:t>
        </w:r>
      </w:hyperlink>
      <w:r w:rsidRPr="003F2A03">
        <w:rPr>
          <w:rStyle w:val="by"/>
          <w:color w:val="000000"/>
          <w:sz w:val="24"/>
          <w:szCs w:val="24"/>
          <w:lang w:val="en-US"/>
        </w:rPr>
        <w:t>by</w:t>
      </w:r>
      <w:r w:rsidRPr="003F2A03">
        <w:rPr>
          <w:color w:val="000000"/>
          <w:sz w:val="24"/>
          <w:szCs w:val="24"/>
          <w:lang w:val="en-US"/>
        </w:rPr>
        <w:t xml:space="preserve"> </w:t>
      </w:r>
      <w:hyperlink r:id="rId14" w:history="1">
        <w:r w:rsidRPr="003F2A03">
          <w:rPr>
            <w:rStyle w:val="a3"/>
            <w:rFonts w:ascii="Times New Roman" w:hAnsi="Times New Roman" w:cs="Times New Roman"/>
            <w:color w:val="000000"/>
            <w:sz w:val="24"/>
            <w:szCs w:val="24"/>
            <w:u w:val="none"/>
            <w:lang w:val="en-US"/>
          </w:rPr>
          <w:t>Benjamin A. Pierce</w:t>
        </w:r>
      </w:hyperlink>
      <w:r w:rsidRPr="003F2A03">
        <w:rPr>
          <w:color w:val="000000"/>
          <w:sz w:val="24"/>
          <w:szCs w:val="24"/>
          <w:lang w:val="en-US"/>
        </w:rPr>
        <w:t>, 1997</w:t>
      </w:r>
    </w:p>
    <w:p w:rsidR="003F2A03" w:rsidRPr="003F2A03" w:rsidRDefault="003F2A03" w:rsidP="003F2A03">
      <w:pPr>
        <w:rPr>
          <w:color w:val="000000"/>
          <w:sz w:val="24"/>
          <w:szCs w:val="24"/>
          <w:lang w:val="en-US"/>
        </w:rPr>
      </w:pPr>
      <w:r w:rsidRPr="003F2A03">
        <w:rPr>
          <w:color w:val="000000"/>
          <w:sz w:val="24"/>
          <w:szCs w:val="24"/>
          <w:lang w:val="en-US"/>
        </w:rPr>
        <w:t xml:space="preserve">9. </w:t>
      </w:r>
      <w:hyperlink r:id="rId15" w:history="1">
        <w:r w:rsidRPr="003F2A03">
          <w:rPr>
            <w:rStyle w:val="a3"/>
            <w:rFonts w:ascii="Times New Roman" w:hAnsi="Times New Roman" w:cs="Times New Roman"/>
            <w:color w:val="000000"/>
            <w:sz w:val="24"/>
            <w:szCs w:val="24"/>
            <w:u w:val="none"/>
            <w:lang w:val="en-US"/>
          </w:rPr>
          <w:t xml:space="preserve">Genetics: From Genes to Genomes </w:t>
        </w:r>
      </w:hyperlink>
      <w:r w:rsidRPr="003F2A03">
        <w:rPr>
          <w:rStyle w:val="by"/>
          <w:color w:val="000000"/>
          <w:sz w:val="24"/>
          <w:szCs w:val="24"/>
          <w:lang w:val="en-US"/>
        </w:rPr>
        <w:t>by</w:t>
      </w:r>
      <w:r w:rsidRPr="003F2A03">
        <w:rPr>
          <w:color w:val="000000"/>
          <w:sz w:val="24"/>
          <w:szCs w:val="24"/>
          <w:lang w:val="en-US"/>
        </w:rPr>
        <w:t xml:space="preserve"> </w:t>
      </w:r>
      <w:hyperlink r:id="rId16" w:history="1">
        <w:r w:rsidRPr="003F2A03">
          <w:rPr>
            <w:rStyle w:val="a3"/>
            <w:rFonts w:ascii="Times New Roman" w:hAnsi="Times New Roman" w:cs="Times New Roman"/>
            <w:color w:val="000000"/>
            <w:sz w:val="24"/>
            <w:szCs w:val="24"/>
            <w:u w:val="none"/>
            <w:lang w:val="en-US"/>
          </w:rPr>
          <w:t>Leland Hartwell</w:t>
        </w:r>
      </w:hyperlink>
      <w:r w:rsidRPr="003F2A03">
        <w:rPr>
          <w:color w:val="000000"/>
          <w:sz w:val="24"/>
          <w:szCs w:val="24"/>
          <w:lang w:val="en-US"/>
        </w:rPr>
        <w:t xml:space="preserve">, </w:t>
      </w:r>
      <w:hyperlink r:id="rId17" w:history="1">
        <w:r w:rsidRPr="003F2A03">
          <w:rPr>
            <w:rStyle w:val="a3"/>
            <w:rFonts w:ascii="Times New Roman" w:hAnsi="Times New Roman" w:cs="Times New Roman"/>
            <w:color w:val="000000"/>
            <w:sz w:val="24"/>
            <w:szCs w:val="24"/>
            <w:u w:val="none"/>
            <w:lang w:val="en-US"/>
          </w:rPr>
          <w:t>Leroy E. Hood</w:t>
        </w:r>
      </w:hyperlink>
      <w:r w:rsidRPr="003F2A03">
        <w:rPr>
          <w:color w:val="000000"/>
          <w:sz w:val="24"/>
          <w:szCs w:val="24"/>
          <w:lang w:val="en-US"/>
        </w:rPr>
        <w:t xml:space="preserve">, </w:t>
      </w:r>
      <w:hyperlink r:id="rId18" w:history="1">
        <w:r w:rsidRPr="003F2A03">
          <w:rPr>
            <w:rStyle w:val="a3"/>
            <w:rFonts w:ascii="Times New Roman" w:hAnsi="Times New Roman" w:cs="Times New Roman"/>
            <w:color w:val="000000"/>
            <w:sz w:val="24"/>
            <w:szCs w:val="24"/>
            <w:u w:val="none"/>
            <w:lang w:val="en-US"/>
          </w:rPr>
          <w:t>Michael L. Goldberg</w:t>
        </w:r>
      </w:hyperlink>
      <w:r w:rsidRPr="003F2A03">
        <w:rPr>
          <w:color w:val="000000"/>
          <w:sz w:val="24"/>
          <w:szCs w:val="24"/>
          <w:lang w:val="en-US"/>
        </w:rPr>
        <w:t>, 1997</w:t>
      </w:r>
    </w:p>
    <w:p w:rsidR="003F2A03" w:rsidRPr="003F2A03" w:rsidRDefault="003F2A03" w:rsidP="003F2A03">
      <w:pPr>
        <w:rPr>
          <w:color w:val="000000"/>
          <w:sz w:val="24"/>
          <w:szCs w:val="24"/>
          <w:lang w:val="en-US"/>
        </w:rPr>
      </w:pPr>
      <w:r w:rsidRPr="003F2A03">
        <w:rPr>
          <w:color w:val="000000"/>
          <w:sz w:val="24"/>
          <w:szCs w:val="24"/>
          <w:lang w:val="en-US"/>
        </w:rPr>
        <w:t xml:space="preserve">10. </w:t>
      </w:r>
      <w:hyperlink r:id="rId19" w:history="1">
        <w:r w:rsidRPr="003F2A03">
          <w:rPr>
            <w:rStyle w:val="a3"/>
            <w:rFonts w:ascii="Times New Roman" w:hAnsi="Times New Roman" w:cs="Times New Roman"/>
            <w:color w:val="000000"/>
            <w:sz w:val="24"/>
            <w:szCs w:val="24"/>
            <w:u w:val="none"/>
            <w:lang w:val="en-US"/>
          </w:rPr>
          <w:t xml:space="preserve">The Case </w:t>
        </w:r>
        <w:proofErr w:type="gramStart"/>
        <w:r w:rsidRPr="003F2A03">
          <w:rPr>
            <w:rStyle w:val="a3"/>
            <w:rFonts w:ascii="Times New Roman" w:hAnsi="Times New Roman" w:cs="Times New Roman"/>
            <w:color w:val="000000"/>
            <w:sz w:val="24"/>
            <w:szCs w:val="24"/>
            <w:u w:val="none"/>
            <w:lang w:val="en-US"/>
          </w:rPr>
          <w:t>Against</w:t>
        </w:r>
        <w:proofErr w:type="gramEnd"/>
        <w:r w:rsidRPr="003F2A03">
          <w:rPr>
            <w:rStyle w:val="a3"/>
            <w:rFonts w:ascii="Times New Roman" w:hAnsi="Times New Roman" w:cs="Times New Roman"/>
            <w:color w:val="000000"/>
            <w:sz w:val="24"/>
            <w:szCs w:val="24"/>
            <w:u w:val="none"/>
            <w:lang w:val="en-US"/>
          </w:rPr>
          <w:t xml:space="preserve"> Perfection: Ethics in the Age of Genetic Engineering </w:t>
        </w:r>
      </w:hyperlink>
      <w:r w:rsidRPr="003F2A03">
        <w:rPr>
          <w:rStyle w:val="by"/>
          <w:color w:val="000000"/>
          <w:sz w:val="24"/>
          <w:szCs w:val="24"/>
          <w:lang w:val="en-US"/>
        </w:rPr>
        <w:t>by</w:t>
      </w:r>
      <w:r w:rsidRPr="003F2A03">
        <w:rPr>
          <w:color w:val="000000"/>
          <w:sz w:val="24"/>
          <w:szCs w:val="24"/>
          <w:lang w:val="en-US"/>
        </w:rPr>
        <w:t xml:space="preserve"> </w:t>
      </w:r>
      <w:hyperlink r:id="rId20" w:history="1">
        <w:r w:rsidRPr="003F2A03">
          <w:rPr>
            <w:rStyle w:val="a3"/>
            <w:rFonts w:ascii="Times New Roman" w:hAnsi="Times New Roman" w:cs="Times New Roman"/>
            <w:color w:val="000000"/>
            <w:sz w:val="24"/>
            <w:szCs w:val="24"/>
            <w:u w:val="none"/>
            <w:lang w:val="en-US"/>
          </w:rPr>
          <w:t xml:space="preserve">Michael J. </w:t>
        </w:r>
        <w:proofErr w:type="spellStart"/>
        <w:r w:rsidRPr="003F2A03">
          <w:rPr>
            <w:rStyle w:val="a3"/>
            <w:rFonts w:ascii="Times New Roman" w:hAnsi="Times New Roman" w:cs="Times New Roman"/>
            <w:color w:val="000000"/>
            <w:sz w:val="24"/>
            <w:szCs w:val="24"/>
            <w:u w:val="none"/>
            <w:lang w:val="en-US"/>
          </w:rPr>
          <w:t>Sandel</w:t>
        </w:r>
        <w:proofErr w:type="spellEnd"/>
      </w:hyperlink>
      <w:r w:rsidRPr="003F2A03">
        <w:rPr>
          <w:color w:val="000000"/>
          <w:sz w:val="24"/>
          <w:szCs w:val="24"/>
          <w:lang w:val="en-US"/>
        </w:rPr>
        <w:t>, 2007</w:t>
      </w:r>
    </w:p>
    <w:p w:rsidR="003F2A03" w:rsidRPr="003F2A03" w:rsidRDefault="003F2A03" w:rsidP="003F2A03">
      <w:pPr>
        <w:rPr>
          <w:color w:val="000000"/>
          <w:sz w:val="24"/>
          <w:szCs w:val="24"/>
          <w:lang w:val="en-US"/>
        </w:rPr>
      </w:pPr>
      <w:r w:rsidRPr="003F2A03">
        <w:rPr>
          <w:color w:val="000000"/>
          <w:sz w:val="24"/>
          <w:szCs w:val="24"/>
          <w:lang w:val="en-US"/>
        </w:rPr>
        <w:t xml:space="preserve">11. </w:t>
      </w:r>
      <w:hyperlink r:id="rId21" w:history="1">
        <w:r w:rsidRPr="003F2A03">
          <w:rPr>
            <w:rStyle w:val="a3"/>
            <w:rFonts w:ascii="Times New Roman" w:hAnsi="Times New Roman" w:cs="Times New Roman"/>
            <w:color w:val="000000"/>
            <w:sz w:val="24"/>
            <w:szCs w:val="24"/>
            <w:u w:val="none"/>
            <w:lang w:val="en-US"/>
          </w:rPr>
          <w:t xml:space="preserve">Remaking Eden: How Genetic Engineering and Cloning Will Transform the American Family </w:t>
        </w:r>
      </w:hyperlink>
      <w:r w:rsidRPr="003F2A03">
        <w:rPr>
          <w:rStyle w:val="by"/>
          <w:color w:val="000000"/>
          <w:sz w:val="24"/>
          <w:szCs w:val="24"/>
          <w:lang w:val="en-US"/>
        </w:rPr>
        <w:t>by</w:t>
      </w:r>
      <w:r w:rsidRPr="003F2A03">
        <w:rPr>
          <w:color w:val="000000"/>
          <w:sz w:val="24"/>
          <w:szCs w:val="24"/>
          <w:lang w:val="en-US"/>
        </w:rPr>
        <w:t xml:space="preserve"> </w:t>
      </w:r>
      <w:hyperlink r:id="rId22" w:history="1">
        <w:r w:rsidRPr="003F2A03">
          <w:rPr>
            <w:rStyle w:val="a3"/>
            <w:rFonts w:ascii="Times New Roman" w:hAnsi="Times New Roman" w:cs="Times New Roman"/>
            <w:color w:val="000000"/>
            <w:sz w:val="24"/>
            <w:szCs w:val="24"/>
            <w:u w:val="none"/>
            <w:lang w:val="en-US"/>
          </w:rPr>
          <w:t>Lee M. Silver</w:t>
        </w:r>
      </w:hyperlink>
      <w:r w:rsidRPr="003F2A03">
        <w:rPr>
          <w:color w:val="000000"/>
          <w:sz w:val="24"/>
          <w:szCs w:val="24"/>
          <w:lang w:val="en-US"/>
        </w:rPr>
        <w:t>, 1997</w:t>
      </w:r>
    </w:p>
    <w:p w:rsidR="009732AE" w:rsidRPr="003F2A03" w:rsidRDefault="003F2A03" w:rsidP="00D93660">
      <w:pPr>
        <w:pStyle w:val="21"/>
        <w:rPr>
          <w:bCs/>
          <w:sz w:val="24"/>
          <w:szCs w:val="24"/>
        </w:rPr>
      </w:pPr>
      <w:r w:rsidRPr="003F2A03">
        <w:rPr>
          <w:bCs/>
          <w:sz w:val="24"/>
          <w:szCs w:val="24"/>
        </w:rPr>
        <w:t>12</w:t>
      </w:r>
      <w:r w:rsidR="009732AE" w:rsidRPr="003F2A03">
        <w:rPr>
          <w:sz w:val="24"/>
          <w:szCs w:val="24"/>
        </w:rPr>
        <w:t xml:space="preserve">. Жученко А.А. </w:t>
      </w:r>
      <w:r w:rsidR="009732AE" w:rsidRPr="003F2A03">
        <w:rPr>
          <w:bCs/>
          <w:sz w:val="24"/>
          <w:szCs w:val="24"/>
        </w:rPr>
        <w:t>Экологическая генетика</w:t>
      </w:r>
      <w:r w:rsidR="009732AE" w:rsidRPr="003F2A03">
        <w:rPr>
          <w:sz w:val="24"/>
          <w:szCs w:val="24"/>
        </w:rPr>
        <w:t xml:space="preserve"> культурных растений и проблемы</w:t>
      </w:r>
      <w:r w:rsidR="009732AE" w:rsidRPr="003F2A03">
        <w:rPr>
          <w:bCs/>
          <w:sz w:val="24"/>
          <w:szCs w:val="24"/>
        </w:rPr>
        <w:t>.</w:t>
      </w:r>
      <w:r w:rsidR="009732AE" w:rsidRPr="003F2A03">
        <w:rPr>
          <w:sz w:val="24"/>
          <w:szCs w:val="24"/>
        </w:rPr>
        <w:t xml:space="preserve"> </w:t>
      </w:r>
      <w:r w:rsidR="009732AE" w:rsidRPr="003F2A03">
        <w:rPr>
          <w:bCs/>
          <w:sz w:val="24"/>
          <w:szCs w:val="24"/>
        </w:rPr>
        <w:t>Учебное пособие</w:t>
      </w:r>
      <w:r w:rsidR="009732AE" w:rsidRPr="003F2A03">
        <w:rPr>
          <w:sz w:val="24"/>
          <w:szCs w:val="24"/>
        </w:rPr>
        <w:t xml:space="preserve"> М.: ФГОУ ВПО РГАУ-МСХА, 2008, 131 стр.</w:t>
      </w:r>
    </w:p>
    <w:p w:rsidR="009732AE" w:rsidRPr="003F2A03" w:rsidRDefault="009732AE" w:rsidP="00D93660">
      <w:pPr>
        <w:pStyle w:val="21"/>
        <w:rPr>
          <w:sz w:val="24"/>
          <w:szCs w:val="24"/>
        </w:rPr>
      </w:pPr>
      <w:r w:rsidRPr="003F2A03">
        <w:rPr>
          <w:sz w:val="24"/>
          <w:szCs w:val="24"/>
        </w:rPr>
        <w:t xml:space="preserve">2. Э.М.Ахундова Экологическая генетика. Баку.2005. 264 </w:t>
      </w:r>
      <w:proofErr w:type="gramStart"/>
      <w:r w:rsidRPr="003F2A03">
        <w:rPr>
          <w:sz w:val="24"/>
          <w:szCs w:val="24"/>
        </w:rPr>
        <w:t>с</w:t>
      </w:r>
      <w:proofErr w:type="gramEnd"/>
      <w:r w:rsidRPr="003F2A03">
        <w:rPr>
          <w:sz w:val="24"/>
          <w:szCs w:val="24"/>
        </w:rPr>
        <w:t>.</w:t>
      </w:r>
    </w:p>
    <w:p w:rsidR="009732AE" w:rsidRPr="003F2A03" w:rsidRDefault="003F2A03" w:rsidP="00D93660">
      <w:pPr>
        <w:pStyle w:val="21"/>
        <w:rPr>
          <w:sz w:val="24"/>
          <w:szCs w:val="24"/>
        </w:rPr>
      </w:pPr>
      <w:r w:rsidRPr="003F2A03">
        <w:rPr>
          <w:sz w:val="24"/>
          <w:szCs w:val="24"/>
        </w:rPr>
        <w:t>1</w:t>
      </w:r>
      <w:r w:rsidR="009732AE" w:rsidRPr="003F2A03">
        <w:rPr>
          <w:sz w:val="24"/>
          <w:szCs w:val="24"/>
        </w:rPr>
        <w:t xml:space="preserve">3. </w:t>
      </w:r>
      <w:proofErr w:type="spellStart"/>
      <w:r w:rsidR="009732AE" w:rsidRPr="003F2A03">
        <w:rPr>
          <w:sz w:val="24"/>
          <w:szCs w:val="24"/>
        </w:rPr>
        <w:t>Жимулев</w:t>
      </w:r>
      <w:proofErr w:type="spellEnd"/>
      <w:r w:rsidR="009732AE" w:rsidRPr="003F2A03">
        <w:rPr>
          <w:sz w:val="24"/>
          <w:szCs w:val="24"/>
        </w:rPr>
        <w:t xml:space="preserve"> И.Ф. Общая и молекулярная генетика.- Новосибирск: Изд-во Новосибирского университета. 2002.</w:t>
      </w:r>
    </w:p>
    <w:p w:rsidR="009732AE" w:rsidRPr="003F2A03" w:rsidRDefault="003F2A03" w:rsidP="00D93660">
      <w:pPr>
        <w:tabs>
          <w:tab w:val="left" w:pos="900"/>
          <w:tab w:val="left" w:pos="1080"/>
        </w:tabs>
        <w:jc w:val="both"/>
        <w:rPr>
          <w:sz w:val="24"/>
          <w:szCs w:val="24"/>
        </w:rPr>
      </w:pPr>
      <w:r w:rsidRPr="003F2A03">
        <w:rPr>
          <w:sz w:val="24"/>
          <w:szCs w:val="24"/>
        </w:rPr>
        <w:t>1</w:t>
      </w:r>
      <w:r w:rsidR="009732AE" w:rsidRPr="003F2A03">
        <w:rPr>
          <w:sz w:val="24"/>
          <w:szCs w:val="24"/>
        </w:rPr>
        <w:t xml:space="preserve">4. </w:t>
      </w:r>
      <w:proofErr w:type="spellStart"/>
      <w:r w:rsidR="009732AE" w:rsidRPr="003F2A03">
        <w:rPr>
          <w:sz w:val="24"/>
          <w:szCs w:val="24"/>
        </w:rPr>
        <w:t>Бигалиев</w:t>
      </w:r>
      <w:proofErr w:type="spellEnd"/>
      <w:r w:rsidR="009732AE" w:rsidRPr="003F2A03">
        <w:rPr>
          <w:sz w:val="24"/>
          <w:szCs w:val="24"/>
        </w:rPr>
        <w:t xml:space="preserve"> А.Б., </w:t>
      </w:r>
      <w:r w:rsidR="009732AE" w:rsidRPr="003F2A03">
        <w:rPr>
          <w:sz w:val="24"/>
          <w:szCs w:val="24"/>
          <w:lang w:val="kk-KZ"/>
        </w:rPr>
        <w:t>Экологиялық генетика</w:t>
      </w:r>
      <w:r w:rsidR="009732AE" w:rsidRPr="003F2A03">
        <w:rPr>
          <w:sz w:val="24"/>
          <w:szCs w:val="24"/>
        </w:rPr>
        <w:t xml:space="preserve">.- </w:t>
      </w:r>
      <w:proofErr w:type="spellStart"/>
      <w:r w:rsidR="009732AE" w:rsidRPr="003F2A03">
        <w:rPr>
          <w:sz w:val="24"/>
          <w:szCs w:val="24"/>
        </w:rPr>
        <w:t>Алматы</w:t>
      </w:r>
      <w:proofErr w:type="spellEnd"/>
      <w:r w:rsidR="009732AE" w:rsidRPr="003F2A03">
        <w:rPr>
          <w:sz w:val="24"/>
          <w:szCs w:val="24"/>
        </w:rPr>
        <w:t xml:space="preserve">.: </w:t>
      </w:r>
      <w:r w:rsidR="009732AE" w:rsidRPr="003F2A03">
        <w:rPr>
          <w:sz w:val="24"/>
          <w:szCs w:val="24"/>
          <w:lang w:val="kk-KZ"/>
        </w:rPr>
        <w:t>Қазақ университеті</w:t>
      </w:r>
      <w:r w:rsidR="009732AE" w:rsidRPr="003F2A03">
        <w:rPr>
          <w:sz w:val="24"/>
          <w:szCs w:val="24"/>
        </w:rPr>
        <w:t xml:space="preserve">. </w:t>
      </w:r>
      <w:r w:rsidR="009732AE" w:rsidRPr="003F2A03">
        <w:rPr>
          <w:sz w:val="24"/>
          <w:szCs w:val="24"/>
          <w:lang w:val="kk-KZ"/>
        </w:rPr>
        <w:t>2015</w:t>
      </w:r>
      <w:r w:rsidR="009732AE" w:rsidRPr="003F2A03">
        <w:rPr>
          <w:sz w:val="24"/>
          <w:szCs w:val="24"/>
        </w:rPr>
        <w:t>.</w:t>
      </w:r>
      <w:r w:rsidR="009732AE" w:rsidRPr="003F2A03">
        <w:rPr>
          <w:bCs/>
          <w:sz w:val="24"/>
          <w:szCs w:val="24"/>
        </w:rPr>
        <w:t xml:space="preserve"> </w:t>
      </w:r>
      <w:r w:rsidRPr="003F2A03">
        <w:rPr>
          <w:bCs/>
          <w:sz w:val="24"/>
          <w:szCs w:val="24"/>
        </w:rPr>
        <w:t>1</w:t>
      </w:r>
      <w:r w:rsidR="009732AE" w:rsidRPr="003F2A03">
        <w:rPr>
          <w:bCs/>
          <w:sz w:val="24"/>
          <w:szCs w:val="24"/>
        </w:rPr>
        <w:t>5. </w:t>
      </w:r>
      <w:proofErr w:type="spellStart"/>
      <w:r w:rsidR="009732AE" w:rsidRPr="003F2A03">
        <w:rPr>
          <w:sz w:val="24"/>
          <w:szCs w:val="24"/>
        </w:rPr>
        <w:t>Жимулев</w:t>
      </w:r>
      <w:proofErr w:type="spellEnd"/>
      <w:r w:rsidR="009732AE" w:rsidRPr="003F2A03">
        <w:rPr>
          <w:sz w:val="24"/>
          <w:szCs w:val="24"/>
        </w:rPr>
        <w:t xml:space="preserve">,  И.Ф. Общая и молекулярная генетика. / </w:t>
      </w:r>
      <w:proofErr w:type="spellStart"/>
      <w:r w:rsidR="009732AE" w:rsidRPr="003F2A03">
        <w:rPr>
          <w:sz w:val="24"/>
          <w:szCs w:val="24"/>
        </w:rPr>
        <w:t>И.Ф.Жимулев</w:t>
      </w:r>
      <w:proofErr w:type="spellEnd"/>
      <w:r w:rsidR="009732AE" w:rsidRPr="003F2A03">
        <w:rPr>
          <w:sz w:val="24"/>
          <w:szCs w:val="24"/>
        </w:rPr>
        <w:t>. Изд-во Новосибирского университета. 2007- ISBN: 5-379-00375-3; 978-5-379-00375-3</w:t>
      </w:r>
    </w:p>
    <w:p w:rsidR="009732AE" w:rsidRPr="003F2A03" w:rsidRDefault="003F2A03" w:rsidP="00D93660">
      <w:pPr>
        <w:tabs>
          <w:tab w:val="left" w:pos="0"/>
        </w:tabs>
        <w:jc w:val="both"/>
        <w:rPr>
          <w:sz w:val="24"/>
          <w:szCs w:val="24"/>
        </w:rPr>
      </w:pPr>
      <w:r w:rsidRPr="003F2A03">
        <w:rPr>
          <w:bCs/>
          <w:sz w:val="24"/>
          <w:szCs w:val="24"/>
          <w:lang w:val="en-US"/>
        </w:rPr>
        <w:t>1</w:t>
      </w:r>
      <w:r w:rsidR="009732AE" w:rsidRPr="003F2A03">
        <w:rPr>
          <w:bCs/>
          <w:sz w:val="24"/>
          <w:szCs w:val="24"/>
        </w:rPr>
        <w:t xml:space="preserve">6. Никольский, В. И. </w:t>
      </w:r>
      <w:r w:rsidR="009732AE" w:rsidRPr="003F2A03">
        <w:rPr>
          <w:sz w:val="24"/>
          <w:szCs w:val="24"/>
        </w:rPr>
        <w:t> </w:t>
      </w:r>
      <w:r w:rsidR="009732AE" w:rsidRPr="003F2A03">
        <w:rPr>
          <w:bCs/>
          <w:sz w:val="24"/>
          <w:szCs w:val="24"/>
        </w:rPr>
        <w:t> Генетика</w:t>
      </w:r>
      <w:r w:rsidR="009732AE" w:rsidRPr="003F2A03">
        <w:rPr>
          <w:sz w:val="24"/>
          <w:szCs w:val="24"/>
        </w:rPr>
        <w:t>: учеб</w:t>
      </w:r>
      <w:proofErr w:type="gramStart"/>
      <w:r w:rsidR="009732AE" w:rsidRPr="003F2A03">
        <w:rPr>
          <w:sz w:val="24"/>
          <w:szCs w:val="24"/>
        </w:rPr>
        <w:t>.</w:t>
      </w:r>
      <w:proofErr w:type="gramEnd"/>
      <w:r w:rsidR="009732AE" w:rsidRPr="003F2A03">
        <w:rPr>
          <w:sz w:val="24"/>
          <w:szCs w:val="24"/>
        </w:rPr>
        <w:t xml:space="preserve"> </w:t>
      </w:r>
      <w:proofErr w:type="gramStart"/>
      <w:r w:rsidR="009732AE" w:rsidRPr="003F2A03">
        <w:rPr>
          <w:sz w:val="24"/>
          <w:szCs w:val="24"/>
        </w:rPr>
        <w:t>п</w:t>
      </w:r>
      <w:proofErr w:type="gramEnd"/>
      <w:r w:rsidR="009732AE" w:rsidRPr="003F2A03">
        <w:rPr>
          <w:sz w:val="24"/>
          <w:szCs w:val="24"/>
        </w:rPr>
        <w:t>особие для вузов / В. И.Никольский. - М.</w:t>
      </w:r>
      <w:proofErr w:type="gramStart"/>
      <w:r w:rsidR="009732AE" w:rsidRPr="003F2A03">
        <w:rPr>
          <w:sz w:val="24"/>
          <w:szCs w:val="24"/>
        </w:rPr>
        <w:t xml:space="preserve"> :</w:t>
      </w:r>
      <w:proofErr w:type="gramEnd"/>
      <w:r w:rsidR="009732AE" w:rsidRPr="003F2A03">
        <w:rPr>
          <w:sz w:val="24"/>
          <w:szCs w:val="24"/>
        </w:rPr>
        <w:t xml:space="preserve"> Академия, 2010. - 250 с. : ил. - </w:t>
      </w:r>
      <w:proofErr w:type="gramStart"/>
      <w:r w:rsidR="009732AE" w:rsidRPr="003F2A03">
        <w:rPr>
          <w:sz w:val="24"/>
          <w:szCs w:val="24"/>
        </w:rPr>
        <w:t>(Высшее профессиональное образование.</w:t>
      </w:r>
      <w:proofErr w:type="gramEnd"/>
      <w:r w:rsidR="009732AE" w:rsidRPr="003F2A03">
        <w:rPr>
          <w:sz w:val="24"/>
          <w:szCs w:val="24"/>
        </w:rPr>
        <w:t xml:space="preserve"> </w:t>
      </w:r>
      <w:proofErr w:type="gramStart"/>
      <w:r w:rsidR="009732AE" w:rsidRPr="003F2A03">
        <w:rPr>
          <w:sz w:val="24"/>
          <w:szCs w:val="24"/>
        </w:rPr>
        <w:t>Педагогические специальности).</w:t>
      </w:r>
      <w:proofErr w:type="gramEnd"/>
      <w:r w:rsidR="009732AE" w:rsidRPr="003F2A03">
        <w:rPr>
          <w:sz w:val="24"/>
          <w:szCs w:val="24"/>
        </w:rPr>
        <w:t xml:space="preserve"> - Прил.: с. 214-242. - </w:t>
      </w:r>
      <w:proofErr w:type="spellStart"/>
      <w:r w:rsidR="009732AE" w:rsidRPr="003F2A03">
        <w:rPr>
          <w:sz w:val="24"/>
          <w:szCs w:val="24"/>
        </w:rPr>
        <w:t>Библиогр</w:t>
      </w:r>
      <w:proofErr w:type="spellEnd"/>
      <w:r w:rsidR="009732AE" w:rsidRPr="003F2A03">
        <w:rPr>
          <w:sz w:val="24"/>
          <w:szCs w:val="24"/>
        </w:rPr>
        <w:t>.: с. 243-245. - ISBN 978-5-7695-5807-8.</w:t>
      </w:r>
    </w:p>
    <w:p w:rsidR="009732AE" w:rsidRPr="003F2A03" w:rsidRDefault="003F2A03" w:rsidP="00D93660">
      <w:pPr>
        <w:tabs>
          <w:tab w:val="left" w:pos="426"/>
        </w:tabs>
        <w:jc w:val="both"/>
        <w:rPr>
          <w:sz w:val="24"/>
          <w:szCs w:val="24"/>
        </w:rPr>
      </w:pPr>
      <w:r w:rsidRPr="003F2A03">
        <w:rPr>
          <w:bCs/>
          <w:sz w:val="24"/>
          <w:szCs w:val="24"/>
        </w:rPr>
        <w:t>1</w:t>
      </w:r>
      <w:r w:rsidR="009732AE" w:rsidRPr="003F2A03">
        <w:rPr>
          <w:bCs/>
          <w:sz w:val="24"/>
          <w:szCs w:val="24"/>
        </w:rPr>
        <w:t>7.Генетика</w:t>
      </w:r>
      <w:r w:rsidR="009732AE" w:rsidRPr="003F2A03">
        <w:rPr>
          <w:sz w:val="24"/>
          <w:szCs w:val="24"/>
        </w:rPr>
        <w:t xml:space="preserve">: учебник для вузов / В. И. Иванов  - М. : </w:t>
      </w:r>
      <w:proofErr w:type="spellStart"/>
      <w:r w:rsidR="009732AE" w:rsidRPr="003F2A03">
        <w:rPr>
          <w:sz w:val="24"/>
          <w:szCs w:val="24"/>
        </w:rPr>
        <w:t>Академкнига</w:t>
      </w:r>
      <w:proofErr w:type="spellEnd"/>
      <w:r w:rsidR="009732AE" w:rsidRPr="003F2A03">
        <w:rPr>
          <w:sz w:val="24"/>
          <w:szCs w:val="24"/>
        </w:rPr>
        <w:t>, 2006. - 638 с. : ил</w:t>
      </w:r>
      <w:proofErr w:type="gramStart"/>
      <w:r w:rsidR="009732AE" w:rsidRPr="003F2A03">
        <w:rPr>
          <w:sz w:val="24"/>
          <w:szCs w:val="24"/>
        </w:rPr>
        <w:t xml:space="preserve">.. - </w:t>
      </w:r>
      <w:proofErr w:type="spellStart"/>
      <w:proofErr w:type="gramEnd"/>
      <w:r w:rsidR="009732AE" w:rsidRPr="003F2A03">
        <w:rPr>
          <w:sz w:val="24"/>
          <w:szCs w:val="24"/>
        </w:rPr>
        <w:t>Библиогр</w:t>
      </w:r>
      <w:proofErr w:type="spellEnd"/>
      <w:r w:rsidR="009732AE" w:rsidRPr="003F2A03">
        <w:rPr>
          <w:sz w:val="24"/>
          <w:szCs w:val="24"/>
        </w:rPr>
        <w:t xml:space="preserve">.: с. 602. - </w:t>
      </w:r>
      <w:proofErr w:type="spellStart"/>
      <w:r w:rsidR="009732AE" w:rsidRPr="003F2A03">
        <w:rPr>
          <w:sz w:val="24"/>
          <w:szCs w:val="24"/>
        </w:rPr>
        <w:t>Предм</w:t>
      </w:r>
      <w:proofErr w:type="spellEnd"/>
      <w:r w:rsidR="009732AE" w:rsidRPr="003F2A03">
        <w:rPr>
          <w:sz w:val="24"/>
          <w:szCs w:val="24"/>
        </w:rPr>
        <w:t>. указ</w:t>
      </w:r>
      <w:proofErr w:type="gramStart"/>
      <w:r w:rsidR="009732AE" w:rsidRPr="003F2A03">
        <w:rPr>
          <w:sz w:val="24"/>
          <w:szCs w:val="24"/>
        </w:rPr>
        <w:t xml:space="preserve">.: </w:t>
      </w:r>
      <w:proofErr w:type="gramEnd"/>
      <w:r w:rsidR="009732AE" w:rsidRPr="003F2A03">
        <w:rPr>
          <w:sz w:val="24"/>
          <w:szCs w:val="24"/>
        </w:rPr>
        <w:t>с. 603. - ISBN 5-94628-146-1.</w:t>
      </w:r>
    </w:p>
    <w:p w:rsidR="009732AE" w:rsidRPr="003F2A03" w:rsidRDefault="003F2A03" w:rsidP="00D93660">
      <w:pPr>
        <w:tabs>
          <w:tab w:val="left" w:pos="426"/>
          <w:tab w:val="left" w:pos="1701"/>
        </w:tabs>
        <w:jc w:val="both"/>
        <w:rPr>
          <w:sz w:val="24"/>
          <w:szCs w:val="24"/>
        </w:rPr>
      </w:pPr>
      <w:r w:rsidRPr="003F2A03">
        <w:rPr>
          <w:bCs/>
          <w:sz w:val="24"/>
          <w:szCs w:val="24"/>
        </w:rPr>
        <w:t>1</w:t>
      </w:r>
      <w:r w:rsidR="009732AE" w:rsidRPr="003F2A03">
        <w:rPr>
          <w:bCs/>
          <w:sz w:val="24"/>
          <w:szCs w:val="24"/>
        </w:rPr>
        <w:t>8. Генетика</w:t>
      </w:r>
      <w:r w:rsidR="009732AE" w:rsidRPr="003F2A03">
        <w:rPr>
          <w:sz w:val="24"/>
          <w:szCs w:val="24"/>
        </w:rPr>
        <w:t>: учеб. пособие для вузов / А. А. Жученко - М. : Колос С, 2006. - 480 с. : ил</w:t>
      </w:r>
      <w:proofErr w:type="gramStart"/>
      <w:r w:rsidR="009732AE" w:rsidRPr="003F2A03">
        <w:rPr>
          <w:sz w:val="24"/>
          <w:szCs w:val="24"/>
        </w:rPr>
        <w:t xml:space="preserve">.. - </w:t>
      </w:r>
      <w:proofErr w:type="spellStart"/>
      <w:proofErr w:type="gramEnd"/>
      <w:r w:rsidR="009732AE" w:rsidRPr="003F2A03">
        <w:rPr>
          <w:sz w:val="24"/>
          <w:szCs w:val="24"/>
        </w:rPr>
        <w:t>Библиогр</w:t>
      </w:r>
      <w:proofErr w:type="spellEnd"/>
      <w:r w:rsidR="009732AE" w:rsidRPr="003F2A03">
        <w:rPr>
          <w:sz w:val="24"/>
          <w:szCs w:val="24"/>
        </w:rPr>
        <w:t xml:space="preserve">. в конце глав. - </w:t>
      </w:r>
      <w:proofErr w:type="spellStart"/>
      <w:r w:rsidR="009732AE" w:rsidRPr="003F2A03">
        <w:rPr>
          <w:sz w:val="24"/>
          <w:szCs w:val="24"/>
        </w:rPr>
        <w:t>Предм</w:t>
      </w:r>
      <w:proofErr w:type="spellEnd"/>
      <w:r w:rsidR="009732AE" w:rsidRPr="003F2A03">
        <w:rPr>
          <w:sz w:val="24"/>
          <w:szCs w:val="24"/>
        </w:rPr>
        <w:t>. указ</w:t>
      </w:r>
      <w:proofErr w:type="gramStart"/>
      <w:r w:rsidR="009732AE" w:rsidRPr="003F2A03">
        <w:rPr>
          <w:sz w:val="24"/>
          <w:szCs w:val="24"/>
        </w:rPr>
        <w:t xml:space="preserve">.: </w:t>
      </w:r>
      <w:proofErr w:type="gramEnd"/>
      <w:r w:rsidR="009732AE" w:rsidRPr="003F2A03">
        <w:rPr>
          <w:sz w:val="24"/>
          <w:szCs w:val="24"/>
        </w:rPr>
        <w:t>с. 469-476. - ISBN 5-9532-0069-2.</w:t>
      </w:r>
    </w:p>
    <w:p w:rsidR="003F2A03" w:rsidRDefault="003F2A03" w:rsidP="00D93660">
      <w:pPr>
        <w:pStyle w:val="a7"/>
        <w:suppressLineNumbers/>
        <w:tabs>
          <w:tab w:val="left" w:pos="1701"/>
        </w:tabs>
        <w:spacing w:after="0"/>
        <w:ind w:left="0"/>
        <w:jc w:val="both"/>
        <w:rPr>
          <w:lang w:val="en-US"/>
        </w:rPr>
      </w:pPr>
    </w:p>
    <w:p w:rsidR="009732AE" w:rsidRPr="006476D9" w:rsidRDefault="009732AE" w:rsidP="00D93660">
      <w:pPr>
        <w:pStyle w:val="a7"/>
        <w:suppressLineNumbers/>
        <w:tabs>
          <w:tab w:val="left" w:pos="1701"/>
        </w:tabs>
        <w:spacing w:after="0"/>
        <w:ind w:left="0"/>
        <w:jc w:val="both"/>
        <w:rPr>
          <w:b/>
          <w:lang w:val="en-US"/>
        </w:rPr>
      </w:pPr>
      <w:r w:rsidRPr="006476D9">
        <w:rPr>
          <w:b/>
          <w:lang w:val="en-US"/>
        </w:rPr>
        <w:t>Resource</w:t>
      </w:r>
      <w:r w:rsidR="003F2A03">
        <w:rPr>
          <w:b/>
          <w:lang w:val="en-US"/>
        </w:rPr>
        <w:t>s</w:t>
      </w:r>
      <w:r w:rsidRPr="006476D9">
        <w:rPr>
          <w:b/>
          <w:lang w:val="en-US"/>
        </w:rPr>
        <w:t xml:space="preserve"> of internet</w:t>
      </w:r>
    </w:p>
    <w:p w:rsidR="009732AE" w:rsidRPr="006476D9" w:rsidRDefault="009732AE" w:rsidP="00D93660">
      <w:pPr>
        <w:pStyle w:val="a7"/>
        <w:numPr>
          <w:ilvl w:val="1"/>
          <w:numId w:val="1"/>
        </w:numPr>
        <w:suppressLineNumbers/>
        <w:tabs>
          <w:tab w:val="num" w:pos="1080"/>
        </w:tabs>
        <w:spacing w:after="0"/>
        <w:ind w:left="0" w:firstLine="0"/>
        <w:jc w:val="both"/>
        <w:rPr>
          <w:u w:val="single"/>
          <w:lang w:val="en-US"/>
        </w:rPr>
      </w:pPr>
      <w:r w:rsidRPr="006476D9">
        <w:rPr>
          <w:lang w:val="en-US"/>
        </w:rPr>
        <w:t xml:space="preserve">Electronic handbook. </w:t>
      </w:r>
      <w:r w:rsidRPr="006476D9">
        <w:t>Режим</w:t>
      </w:r>
      <w:r w:rsidRPr="006476D9">
        <w:rPr>
          <w:lang w:val="en-US"/>
        </w:rPr>
        <w:t xml:space="preserve"> </w:t>
      </w:r>
      <w:r w:rsidRPr="006476D9">
        <w:t>доступа</w:t>
      </w:r>
      <w:r w:rsidRPr="006476D9">
        <w:rPr>
          <w:lang w:val="en-US"/>
        </w:rPr>
        <w:t xml:space="preserve">:  </w:t>
      </w:r>
      <w:hyperlink r:id="rId23" w:history="1">
        <w:r w:rsidRPr="006476D9">
          <w:rPr>
            <w:rStyle w:val="a3"/>
            <w:rFonts w:ascii="Times New Roman" w:hAnsi="Times New Roman" w:cs="Times New Roman"/>
            <w:sz w:val="24"/>
            <w:szCs w:val="24"/>
            <w:lang w:val="en-US"/>
          </w:rPr>
          <w:t>http://books4study.biz/c16</w:t>
        </w:r>
      </w:hyperlink>
    </w:p>
    <w:p w:rsidR="009732AE" w:rsidRPr="006476D9" w:rsidRDefault="009732AE" w:rsidP="00D93660">
      <w:pPr>
        <w:pStyle w:val="a7"/>
        <w:numPr>
          <w:ilvl w:val="1"/>
          <w:numId w:val="1"/>
        </w:numPr>
        <w:suppressLineNumbers/>
        <w:tabs>
          <w:tab w:val="num" w:pos="1080"/>
        </w:tabs>
        <w:spacing w:after="0"/>
        <w:ind w:left="0" w:firstLine="0"/>
        <w:jc w:val="both"/>
        <w:rPr>
          <w:u w:val="single"/>
          <w:lang w:val="en-US"/>
        </w:rPr>
      </w:pPr>
      <w:r w:rsidRPr="006476D9">
        <w:rPr>
          <w:lang w:val="en-US"/>
        </w:rPr>
        <w:t xml:space="preserve">Electronic handbook. </w:t>
      </w:r>
      <w:hyperlink r:id="rId24" w:history="1">
        <w:r w:rsidRPr="006476D9">
          <w:rPr>
            <w:rStyle w:val="a3"/>
            <w:rFonts w:ascii="Times New Roman" w:hAnsi="Times New Roman" w:cs="Times New Roman"/>
            <w:sz w:val="24"/>
            <w:szCs w:val="24"/>
            <w:lang w:val="en-US"/>
          </w:rPr>
          <w:t>http://www.edu.ru</w:t>
        </w:r>
      </w:hyperlink>
    </w:p>
    <w:p w:rsidR="009732AE" w:rsidRPr="006476D9" w:rsidRDefault="009732AE" w:rsidP="00D93660">
      <w:pPr>
        <w:pStyle w:val="a7"/>
        <w:numPr>
          <w:ilvl w:val="1"/>
          <w:numId w:val="1"/>
        </w:numPr>
        <w:suppressLineNumbers/>
        <w:tabs>
          <w:tab w:val="num" w:pos="1080"/>
        </w:tabs>
        <w:spacing w:after="0"/>
        <w:ind w:left="0" w:firstLine="0"/>
        <w:jc w:val="both"/>
        <w:rPr>
          <w:lang w:val="en-US"/>
        </w:rPr>
      </w:pPr>
      <w:r w:rsidRPr="006476D9">
        <w:rPr>
          <w:lang w:val="en-US"/>
        </w:rPr>
        <w:t xml:space="preserve">Electronic handbook. </w:t>
      </w:r>
      <w:hyperlink r:id="rId25" w:history="1">
        <w:r w:rsidRPr="006476D9">
          <w:rPr>
            <w:rStyle w:val="a3"/>
            <w:rFonts w:ascii="Times New Roman" w:hAnsi="Times New Roman" w:cs="Times New Roman"/>
            <w:sz w:val="24"/>
            <w:szCs w:val="24"/>
            <w:lang w:val="en-US"/>
          </w:rPr>
          <w:t>http://www.maps/edu.ru</w:t>
        </w:r>
      </w:hyperlink>
    </w:p>
    <w:p w:rsidR="009732AE" w:rsidRPr="006476D9" w:rsidRDefault="009732AE" w:rsidP="00D93660">
      <w:pPr>
        <w:pStyle w:val="a7"/>
        <w:numPr>
          <w:ilvl w:val="1"/>
          <w:numId w:val="1"/>
        </w:numPr>
        <w:suppressLineNumbers/>
        <w:tabs>
          <w:tab w:val="num" w:pos="1080"/>
        </w:tabs>
        <w:spacing w:after="0"/>
        <w:ind w:left="0" w:firstLine="0"/>
        <w:jc w:val="both"/>
        <w:rPr>
          <w:lang w:val="en-US"/>
        </w:rPr>
      </w:pPr>
      <w:r w:rsidRPr="006476D9">
        <w:rPr>
          <w:lang w:val="en-US"/>
        </w:rPr>
        <w:t xml:space="preserve">Electronic Journal of genetics.: </w:t>
      </w:r>
      <w:hyperlink r:id="rId26" w:history="1">
        <w:r w:rsidRPr="006476D9">
          <w:rPr>
            <w:rStyle w:val="a3"/>
            <w:rFonts w:ascii="Times New Roman" w:hAnsi="Times New Roman" w:cs="Times New Roman"/>
            <w:sz w:val="24"/>
            <w:szCs w:val="24"/>
            <w:lang w:val="en-US"/>
          </w:rPr>
          <w:t>http://www.maik.ru</w:t>
        </w:r>
      </w:hyperlink>
    </w:p>
    <w:p w:rsidR="009732AE" w:rsidRPr="006476D9" w:rsidRDefault="009732AE" w:rsidP="00D93660">
      <w:pPr>
        <w:pStyle w:val="a6"/>
        <w:spacing w:before="0" w:beforeAutospacing="0" w:after="0" w:afterAutospacing="0"/>
        <w:jc w:val="both"/>
        <w:rPr>
          <w:lang w:val="en-US"/>
        </w:rPr>
      </w:pPr>
    </w:p>
    <w:p w:rsidR="009732AE" w:rsidRPr="006476D9" w:rsidRDefault="009732AE" w:rsidP="00D93660">
      <w:pPr>
        <w:pStyle w:val="a6"/>
        <w:spacing w:before="0" w:beforeAutospacing="0" w:after="0" w:afterAutospacing="0"/>
        <w:jc w:val="both"/>
        <w:rPr>
          <w:lang w:val="en-US"/>
        </w:rPr>
      </w:pPr>
      <w:r w:rsidRPr="006476D9">
        <w:rPr>
          <w:lang w:val="en-US"/>
        </w:rPr>
        <w:t>    </w:t>
      </w:r>
    </w:p>
    <w:p w:rsidR="005048F7" w:rsidRPr="009732AE" w:rsidRDefault="005048F7" w:rsidP="00D93660">
      <w:pPr>
        <w:jc w:val="both"/>
        <w:rPr>
          <w:lang w:val="en-US"/>
        </w:rPr>
      </w:pPr>
    </w:p>
    <w:sectPr w:rsidR="005048F7" w:rsidRPr="009732AE" w:rsidSect="005048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
    <w:altName w:val="Batang"/>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02667"/>
    <w:multiLevelType w:val="hybridMultilevel"/>
    <w:tmpl w:val="CFAC9BCE"/>
    <w:lvl w:ilvl="0" w:tplc="8BA01E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5880B4B"/>
    <w:multiLevelType w:val="hybridMultilevel"/>
    <w:tmpl w:val="E424CE52"/>
    <w:lvl w:ilvl="0" w:tplc="CF72BF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591961D4"/>
    <w:multiLevelType w:val="hybridMultilevel"/>
    <w:tmpl w:val="D0EA239E"/>
    <w:lvl w:ilvl="0" w:tplc="C0B0A7F0">
      <w:start w:val="1"/>
      <w:numFmt w:val="bullet"/>
      <w:lvlText w:val=""/>
      <w:lvlJc w:val="left"/>
      <w:pPr>
        <w:tabs>
          <w:tab w:val="num" w:pos="720"/>
        </w:tabs>
        <w:ind w:left="720" w:hanging="360"/>
      </w:pPr>
      <w:rPr>
        <w:rFonts w:ascii="Symbol" w:hAnsi="Symbol" w:hint="default"/>
      </w:rPr>
    </w:lvl>
    <w:lvl w:ilvl="1" w:tplc="571C1F1C">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732AE"/>
    <w:rsid w:val="000520CA"/>
    <w:rsid w:val="00095A30"/>
    <w:rsid w:val="001B7039"/>
    <w:rsid w:val="003F2A03"/>
    <w:rsid w:val="00402E30"/>
    <w:rsid w:val="005048F7"/>
    <w:rsid w:val="0067701A"/>
    <w:rsid w:val="006E7BAB"/>
    <w:rsid w:val="00835AEC"/>
    <w:rsid w:val="009732AE"/>
    <w:rsid w:val="009E7899"/>
    <w:rsid w:val="00A60EE2"/>
    <w:rsid w:val="00AD5FF0"/>
    <w:rsid w:val="00D93660"/>
    <w:rsid w:val="00F56E86"/>
    <w:rsid w:val="00FF5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2A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60EE2"/>
    <w:pPr>
      <w:keepNext/>
      <w:ind w:right="565"/>
      <w:jc w:val="both"/>
      <w:outlineLvl w:val="0"/>
    </w:pPr>
    <w:rPr>
      <w:b/>
      <w:lang w:val="kk-KZ"/>
    </w:rPr>
  </w:style>
  <w:style w:type="paragraph" w:styleId="2">
    <w:name w:val="heading 2"/>
    <w:basedOn w:val="a"/>
    <w:next w:val="a"/>
    <w:link w:val="20"/>
    <w:uiPriority w:val="9"/>
    <w:unhideWhenUsed/>
    <w:qFormat/>
    <w:rsid w:val="00A60EE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732AE"/>
    <w:rPr>
      <w:rFonts w:ascii="Arial" w:hAnsi="Arial" w:cs="Arial" w:hint="default"/>
      <w:color w:val="0066CC"/>
      <w:sz w:val="18"/>
      <w:szCs w:val="18"/>
      <w:u w:val="single"/>
    </w:rPr>
  </w:style>
  <w:style w:type="paragraph" w:styleId="a4">
    <w:name w:val="Body Text"/>
    <w:basedOn w:val="a"/>
    <w:link w:val="a5"/>
    <w:rsid w:val="009732AE"/>
    <w:pPr>
      <w:jc w:val="both"/>
    </w:pPr>
    <w:rPr>
      <w:sz w:val="24"/>
      <w:lang w:eastAsia="ja-JP"/>
    </w:rPr>
  </w:style>
  <w:style w:type="character" w:customStyle="1" w:styleId="a5">
    <w:name w:val="Основной текст Знак"/>
    <w:basedOn w:val="a0"/>
    <w:link w:val="a4"/>
    <w:rsid w:val="009732AE"/>
    <w:rPr>
      <w:rFonts w:ascii="Times New Roman" w:eastAsia="Times New Roman" w:hAnsi="Times New Roman" w:cs="Times New Roman"/>
      <w:sz w:val="24"/>
      <w:szCs w:val="20"/>
      <w:lang w:eastAsia="ja-JP"/>
    </w:rPr>
  </w:style>
  <w:style w:type="paragraph" w:styleId="21">
    <w:name w:val="Body Text 2"/>
    <w:basedOn w:val="a"/>
    <w:link w:val="22"/>
    <w:rsid w:val="009732AE"/>
    <w:pPr>
      <w:jc w:val="both"/>
    </w:pPr>
  </w:style>
  <w:style w:type="character" w:customStyle="1" w:styleId="22">
    <w:name w:val="Основной текст 2 Знак"/>
    <w:basedOn w:val="a0"/>
    <w:link w:val="21"/>
    <w:rsid w:val="009732AE"/>
    <w:rPr>
      <w:rFonts w:ascii="Times New Roman" w:eastAsia="Times New Roman" w:hAnsi="Times New Roman" w:cs="Times New Roman"/>
      <w:sz w:val="20"/>
      <w:szCs w:val="20"/>
      <w:lang w:eastAsia="ru-RU"/>
    </w:rPr>
  </w:style>
  <w:style w:type="paragraph" w:styleId="a6">
    <w:name w:val="Normal (Web)"/>
    <w:basedOn w:val="a"/>
    <w:rsid w:val="009732AE"/>
    <w:pPr>
      <w:spacing w:before="100" w:beforeAutospacing="1" w:after="100" w:afterAutospacing="1"/>
    </w:pPr>
    <w:rPr>
      <w:sz w:val="24"/>
      <w:szCs w:val="24"/>
    </w:rPr>
  </w:style>
  <w:style w:type="paragraph" w:styleId="a7">
    <w:name w:val="Body Text Indent"/>
    <w:basedOn w:val="a"/>
    <w:link w:val="a8"/>
    <w:rsid w:val="009732AE"/>
    <w:pPr>
      <w:spacing w:after="120"/>
      <w:ind w:left="283"/>
    </w:pPr>
    <w:rPr>
      <w:sz w:val="24"/>
      <w:szCs w:val="24"/>
    </w:rPr>
  </w:style>
  <w:style w:type="character" w:customStyle="1" w:styleId="a8">
    <w:name w:val="Основной текст с отступом Знак"/>
    <w:basedOn w:val="a0"/>
    <w:link w:val="a7"/>
    <w:rsid w:val="009732AE"/>
    <w:rPr>
      <w:rFonts w:ascii="Times New Roman" w:eastAsia="Times New Roman" w:hAnsi="Times New Roman" w:cs="Times New Roman"/>
      <w:sz w:val="24"/>
      <w:szCs w:val="24"/>
      <w:lang w:eastAsia="ru-RU"/>
    </w:rPr>
  </w:style>
  <w:style w:type="character" w:customStyle="1" w:styleId="hps">
    <w:name w:val="hps"/>
    <w:basedOn w:val="a0"/>
    <w:rsid w:val="009732AE"/>
  </w:style>
  <w:style w:type="character" w:customStyle="1" w:styleId="shorttext">
    <w:name w:val="short_text"/>
    <w:basedOn w:val="a0"/>
    <w:rsid w:val="009732AE"/>
  </w:style>
  <w:style w:type="paragraph" w:styleId="3">
    <w:name w:val="Body Text Indent 3"/>
    <w:basedOn w:val="a"/>
    <w:link w:val="30"/>
    <w:uiPriority w:val="99"/>
    <w:unhideWhenUsed/>
    <w:rsid w:val="009732AE"/>
    <w:pPr>
      <w:spacing w:after="120"/>
      <w:ind w:left="283"/>
    </w:pPr>
    <w:rPr>
      <w:sz w:val="16"/>
      <w:szCs w:val="16"/>
    </w:rPr>
  </w:style>
  <w:style w:type="character" w:customStyle="1" w:styleId="30">
    <w:name w:val="Основной текст с отступом 3 Знак"/>
    <w:basedOn w:val="a0"/>
    <w:link w:val="3"/>
    <w:uiPriority w:val="99"/>
    <w:rsid w:val="009732AE"/>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A60EE2"/>
    <w:rPr>
      <w:rFonts w:ascii="Times New Roman" w:eastAsia="Times New Roman" w:hAnsi="Times New Roman" w:cs="Times New Roman"/>
      <w:b/>
      <w:sz w:val="20"/>
      <w:szCs w:val="20"/>
      <w:lang w:val="kk-KZ" w:eastAsia="ru-RU"/>
    </w:rPr>
  </w:style>
  <w:style w:type="character" w:customStyle="1" w:styleId="20">
    <w:name w:val="Заголовок 2 Знак"/>
    <w:basedOn w:val="a0"/>
    <w:link w:val="2"/>
    <w:uiPriority w:val="9"/>
    <w:rsid w:val="00A60EE2"/>
    <w:rPr>
      <w:rFonts w:ascii="Cambria" w:eastAsia="Times New Roman" w:hAnsi="Cambria" w:cs="Times New Roman"/>
      <w:b/>
      <w:bCs/>
      <w:i/>
      <w:iCs/>
      <w:sz w:val="28"/>
      <w:szCs w:val="28"/>
    </w:rPr>
  </w:style>
  <w:style w:type="paragraph" w:styleId="a9">
    <w:name w:val="List Paragraph"/>
    <w:basedOn w:val="a"/>
    <w:uiPriority w:val="34"/>
    <w:qFormat/>
    <w:rsid w:val="000520CA"/>
    <w:pPr>
      <w:ind w:left="720"/>
      <w:contextualSpacing/>
    </w:pPr>
    <w:rPr>
      <w:lang w:val="en-US" w:eastAsia="en-US"/>
    </w:rPr>
  </w:style>
  <w:style w:type="paragraph" w:customStyle="1" w:styleId="aa">
    <w:name w:val="Стиль"/>
    <w:uiPriority w:val="99"/>
    <w:rsid w:val="000520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li-author">
    <w:name w:val="li-author"/>
    <w:basedOn w:val="a0"/>
    <w:rsid w:val="003F2A03"/>
  </w:style>
  <w:style w:type="character" w:customStyle="1" w:styleId="li-publisher">
    <w:name w:val="li-publisher"/>
    <w:basedOn w:val="a0"/>
    <w:rsid w:val="003F2A03"/>
  </w:style>
  <w:style w:type="character" w:customStyle="1" w:styleId="by">
    <w:name w:val="by"/>
    <w:basedOn w:val="a0"/>
    <w:rsid w:val="003F2A03"/>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questia.com/library/102655521/the-hope-hype-reality-of-genetic-engineering-remarkable" TargetMode="External"/><Relationship Id="rId13" Type="http://schemas.openxmlformats.org/officeDocument/2006/relationships/hyperlink" Target="https://www.goodreads.com/book/show/3172164-genetics?from_search=true&amp;search_version=service" TargetMode="External"/><Relationship Id="rId18" Type="http://schemas.openxmlformats.org/officeDocument/2006/relationships/hyperlink" Target="https://www.goodreads.com/author/show/17299.Michael_L_Goldberg?from_search=true&amp;search_version=service" TargetMode="External"/><Relationship Id="rId26" Type="http://schemas.openxmlformats.org/officeDocument/2006/relationships/hyperlink" Target="http://www.maik.ru/" TargetMode="External"/><Relationship Id="rId3" Type="http://schemas.openxmlformats.org/officeDocument/2006/relationships/styles" Target="styles.xml"/><Relationship Id="rId21" Type="http://schemas.openxmlformats.org/officeDocument/2006/relationships/hyperlink" Target="https://www.goodreads.com/book/show/1219560.Remaking_Eden?from_search=true&amp;search_version=service" TargetMode="External"/><Relationship Id="rId7" Type="http://schemas.openxmlformats.org/officeDocument/2006/relationships/hyperlink" Target="https://www.questia.com/library/118180626/enhancing-evolution-the-ethical-case-for-making" TargetMode="External"/><Relationship Id="rId12" Type="http://schemas.openxmlformats.org/officeDocument/2006/relationships/hyperlink" Target="https://www.questia.com/library/117295602/uncertain-peril-genetic-engineering-and-the-future" TargetMode="External"/><Relationship Id="rId17" Type="http://schemas.openxmlformats.org/officeDocument/2006/relationships/hyperlink" Target="https://www.goodreads.com/author/show/17298.Leroy_E_Hood?from_search=true&amp;search_version=service" TargetMode="External"/><Relationship Id="rId25" Type="http://schemas.openxmlformats.org/officeDocument/2006/relationships/hyperlink" Target="http://www.maps/edu.ru" TargetMode="External"/><Relationship Id="rId2" Type="http://schemas.openxmlformats.org/officeDocument/2006/relationships/numbering" Target="numbering.xml"/><Relationship Id="rId16" Type="http://schemas.openxmlformats.org/officeDocument/2006/relationships/hyperlink" Target="https://www.goodreads.com/author/show/17303.Leland_Hartwell?from_search=true&amp;search_version=service" TargetMode="External"/><Relationship Id="rId20" Type="http://schemas.openxmlformats.org/officeDocument/2006/relationships/hyperlink" Target="https://www.goodreads.com/author/show/90763.Michael_J_Sandel?from_search=true&amp;search_version=service" TargetMode="External"/><Relationship Id="rId1" Type="http://schemas.openxmlformats.org/officeDocument/2006/relationships/customXml" Target="../customXml/item1.xml"/><Relationship Id="rId6" Type="http://schemas.openxmlformats.org/officeDocument/2006/relationships/hyperlink" Target="https://www.questia.com/library/120079343/beyond-biotechnology-the-barren-promise-of-genetic" TargetMode="External"/><Relationship Id="rId11" Type="http://schemas.openxmlformats.org/officeDocument/2006/relationships/hyperlink" Target="https://www.questia.com/library/108410828/genes-a-philosophical-inquiry" TargetMode="External"/><Relationship Id="rId24" Type="http://schemas.openxmlformats.org/officeDocument/2006/relationships/hyperlink" Target="http://www.edu.ru/" TargetMode="External"/><Relationship Id="rId5" Type="http://schemas.openxmlformats.org/officeDocument/2006/relationships/webSettings" Target="webSettings.xml"/><Relationship Id="rId15" Type="http://schemas.openxmlformats.org/officeDocument/2006/relationships/hyperlink" Target="https://www.goodreads.com/book/show/30867.Genetics?from_search=true&amp;search_version=service" TargetMode="External"/><Relationship Id="rId23" Type="http://schemas.openxmlformats.org/officeDocument/2006/relationships/hyperlink" Target="http://books4study.biz/c16" TargetMode="External"/><Relationship Id="rId28" Type="http://schemas.openxmlformats.org/officeDocument/2006/relationships/theme" Target="theme/theme1.xml"/><Relationship Id="rId10" Type="http://schemas.openxmlformats.org/officeDocument/2006/relationships/hyperlink" Target="https://www.questia.com/library/105363047/genetic-privacy-a-challenge-to-medico-legal-norms" TargetMode="External"/><Relationship Id="rId19" Type="http://schemas.openxmlformats.org/officeDocument/2006/relationships/hyperlink" Target="https://www.goodreads.com/book/show/320993.The_Case_Against_Perfection?from_search=true&amp;search_version=service" TargetMode="External"/><Relationship Id="rId4" Type="http://schemas.openxmlformats.org/officeDocument/2006/relationships/settings" Target="settings.xml"/><Relationship Id="rId9" Type="http://schemas.openxmlformats.org/officeDocument/2006/relationships/hyperlink" Target="https://www.questia.com/library/120088339/dna-promise-and-peril" TargetMode="External"/><Relationship Id="rId14" Type="http://schemas.openxmlformats.org/officeDocument/2006/relationships/hyperlink" Target="https://www.goodreads.com/author/show/875934.Benjamin_A_Pierce?from_search=true&amp;search_version=service" TargetMode="External"/><Relationship Id="rId22" Type="http://schemas.openxmlformats.org/officeDocument/2006/relationships/hyperlink" Target="https://www.goodreads.com/author/show/17300.Lee_M_Silver?from_search=true&amp;search_version=service"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FB0F5-81E8-4276-8D5B-05954FB9F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1955</Words>
  <Characters>11146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shef</cp:lastModifiedBy>
  <cp:revision>2</cp:revision>
  <dcterms:created xsi:type="dcterms:W3CDTF">2016-04-18T06:18:00Z</dcterms:created>
  <dcterms:modified xsi:type="dcterms:W3CDTF">2016-04-18T06:18:00Z</dcterms:modified>
</cp:coreProperties>
</file>